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EA" w:rsidRPr="00042CEA" w:rsidRDefault="00042CEA" w:rsidP="00042CEA">
      <w:pPr>
        <w:rPr>
          <w:rFonts w:ascii="Times New Roman" w:hAnsi="Times New Roman" w:cs="Times New Roman"/>
          <w:b/>
          <w:sz w:val="24"/>
          <w:szCs w:val="24"/>
          <w:lang w:val="en-US"/>
        </w:rPr>
      </w:pPr>
      <w:r w:rsidRPr="00042CEA">
        <w:rPr>
          <w:rFonts w:ascii="Times New Roman" w:hAnsi="Times New Roman" w:cs="Times New Roman"/>
          <w:b/>
          <w:sz w:val="24"/>
          <w:szCs w:val="24"/>
          <w:lang w:val="en-US"/>
        </w:rPr>
        <w:t>Reviewer A</w:t>
      </w:r>
    </w:p>
    <w:p w:rsidR="00042CEA" w:rsidRDefault="00042CEA" w:rsidP="00042CEA">
      <w:pPr>
        <w:rPr>
          <w:rFonts w:ascii="Times New Roman" w:hAnsi="Times New Roman" w:cs="Times New Roman"/>
          <w:sz w:val="24"/>
          <w:szCs w:val="24"/>
          <w:lang w:val="en-US"/>
        </w:rPr>
      </w:pPr>
      <w:r w:rsidRPr="00042CEA">
        <w:rPr>
          <w:rFonts w:ascii="Times New Roman" w:hAnsi="Times New Roman" w:cs="Times New Roman"/>
          <w:sz w:val="24"/>
          <w:szCs w:val="24"/>
          <w:lang w:val="en-US"/>
        </w:rPr>
        <w:t xml:space="preserve">This manuscript describes the incidence of TRALI after red blood cell (RBC) transfusion </w:t>
      </w:r>
      <w:r>
        <w:rPr>
          <w:rFonts w:ascii="Times New Roman" w:hAnsi="Times New Roman" w:cs="Times New Roman"/>
          <w:sz w:val="24"/>
          <w:szCs w:val="24"/>
          <w:lang w:val="en-US"/>
        </w:rPr>
        <w:t xml:space="preserve">as a consequence of severe PPH. </w:t>
      </w:r>
      <w:r w:rsidRPr="00042CEA">
        <w:rPr>
          <w:rFonts w:ascii="Times New Roman" w:hAnsi="Times New Roman" w:cs="Times New Roman"/>
          <w:sz w:val="24"/>
          <w:szCs w:val="24"/>
          <w:lang w:val="en-US"/>
        </w:rPr>
        <w:t xml:space="preserve">To my surprise there is no </w:t>
      </w:r>
      <w:proofErr w:type="spellStart"/>
      <w:r w:rsidRPr="00042CEA">
        <w:rPr>
          <w:rFonts w:ascii="Times New Roman" w:hAnsi="Times New Roman" w:cs="Times New Roman"/>
          <w:sz w:val="24"/>
          <w:szCs w:val="24"/>
          <w:lang w:val="en-US"/>
        </w:rPr>
        <w:t>gynaecologist</w:t>
      </w:r>
      <w:proofErr w:type="spellEnd"/>
      <w:r w:rsidRPr="00042CEA">
        <w:rPr>
          <w:rFonts w:ascii="Times New Roman" w:hAnsi="Times New Roman" w:cs="Times New Roman"/>
          <w:sz w:val="24"/>
          <w:szCs w:val="24"/>
          <w:lang w:val="en-US"/>
        </w:rPr>
        <w:t xml:space="preserve"> among the authors. The manuscript could benefit from such an input. </w:t>
      </w:r>
    </w:p>
    <w:p w:rsidR="00042CEA" w:rsidRPr="005E5E7B" w:rsidRDefault="00042CEA" w:rsidP="005E5E7B">
      <w:pPr>
        <w:pStyle w:val="Paragrafoelenco"/>
        <w:numPr>
          <w:ilvl w:val="0"/>
          <w:numId w:val="1"/>
        </w:numPr>
        <w:rPr>
          <w:rFonts w:ascii="Times New Roman" w:hAnsi="Times New Roman" w:cs="Times New Roman"/>
          <w:sz w:val="24"/>
          <w:szCs w:val="24"/>
          <w:lang w:val="en-US"/>
        </w:rPr>
      </w:pPr>
      <w:r w:rsidRPr="005E5E7B">
        <w:rPr>
          <w:rFonts w:ascii="Times New Roman" w:hAnsi="Times New Roman" w:cs="Times New Roman"/>
          <w:sz w:val="24"/>
          <w:szCs w:val="24"/>
          <w:lang w:val="en-US"/>
        </w:rPr>
        <w:t>I doubt very much whether all 16 cases of TRALI are real cases since according to the definition there is ‘A clear temporal relationship to an alternative risk factor for ALI’ since most of these patients had preeclampsia. Perhaps it would be better to classify these cases as possible TRALI.</w:t>
      </w:r>
    </w:p>
    <w:p w:rsidR="005E5E7B" w:rsidRPr="005E5E7B" w:rsidRDefault="002645EB" w:rsidP="002645EB">
      <w:pP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Among 71 patient</w:t>
      </w:r>
      <w:r w:rsidR="00EC63FD">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 we identified 13 patients </w:t>
      </w:r>
      <w:r w:rsidR="00EC63FD">
        <w:rPr>
          <w:rFonts w:ascii="Times New Roman" w:hAnsi="Times New Roman" w:cs="Times New Roman"/>
          <w:i/>
          <w:color w:val="000000" w:themeColor="text1"/>
          <w:sz w:val="24"/>
          <w:szCs w:val="24"/>
          <w:lang w:val="en-US"/>
        </w:rPr>
        <w:t xml:space="preserve">with </w:t>
      </w:r>
      <w:r>
        <w:rPr>
          <w:rFonts w:ascii="Times New Roman" w:hAnsi="Times New Roman" w:cs="Times New Roman"/>
          <w:i/>
          <w:color w:val="000000" w:themeColor="text1"/>
          <w:sz w:val="24"/>
          <w:szCs w:val="24"/>
          <w:lang w:val="en-US"/>
        </w:rPr>
        <w:t xml:space="preserve">TRALI and 1 patients </w:t>
      </w:r>
      <w:r w:rsidR="00EC63FD">
        <w:rPr>
          <w:rFonts w:ascii="Times New Roman" w:hAnsi="Times New Roman" w:cs="Times New Roman"/>
          <w:i/>
          <w:color w:val="000000" w:themeColor="text1"/>
          <w:sz w:val="24"/>
          <w:szCs w:val="24"/>
          <w:lang w:val="en-US"/>
        </w:rPr>
        <w:t>(</w:t>
      </w:r>
      <w:r>
        <w:rPr>
          <w:rFonts w:ascii="Times New Roman" w:hAnsi="Times New Roman" w:cs="Times New Roman"/>
          <w:i/>
          <w:color w:val="000000" w:themeColor="text1"/>
          <w:sz w:val="24"/>
          <w:szCs w:val="24"/>
          <w:lang w:val="en-US"/>
        </w:rPr>
        <w:t>with pre-exi</w:t>
      </w:r>
      <w:r w:rsidR="00EC63FD">
        <w:rPr>
          <w:rFonts w:ascii="Times New Roman" w:hAnsi="Times New Roman" w:cs="Times New Roman"/>
          <w:i/>
          <w:color w:val="000000" w:themeColor="text1"/>
          <w:sz w:val="24"/>
          <w:szCs w:val="24"/>
          <w:lang w:val="en-US"/>
        </w:rPr>
        <w:t>s</w:t>
      </w:r>
      <w:r>
        <w:rPr>
          <w:rFonts w:ascii="Times New Roman" w:hAnsi="Times New Roman" w:cs="Times New Roman"/>
          <w:i/>
          <w:color w:val="000000" w:themeColor="text1"/>
          <w:sz w:val="24"/>
          <w:szCs w:val="24"/>
          <w:lang w:val="en-US"/>
        </w:rPr>
        <w:t>ting</w:t>
      </w:r>
      <w:r w:rsidR="00EC63FD">
        <w:rPr>
          <w:rFonts w:ascii="Times New Roman" w:hAnsi="Times New Roman" w:cs="Times New Roman"/>
          <w:i/>
          <w:color w:val="000000" w:themeColor="text1"/>
          <w:sz w:val="24"/>
          <w:szCs w:val="24"/>
          <w:lang w:val="en-US"/>
        </w:rPr>
        <w:t xml:space="preserve"> pneumonia) with possible TRALI. Among the 13 patients</w:t>
      </w:r>
      <w:r w:rsidR="00365D9F">
        <w:rPr>
          <w:rFonts w:ascii="Times New Roman" w:hAnsi="Times New Roman" w:cs="Times New Roman"/>
          <w:i/>
          <w:color w:val="000000" w:themeColor="text1"/>
          <w:sz w:val="24"/>
          <w:szCs w:val="24"/>
          <w:lang w:val="en-US"/>
        </w:rPr>
        <w:t xml:space="preserve"> with TRALI</w:t>
      </w:r>
      <w:r w:rsidR="00EC63FD">
        <w:rPr>
          <w:rFonts w:ascii="Times New Roman" w:hAnsi="Times New Roman" w:cs="Times New Roman"/>
          <w:i/>
          <w:color w:val="000000" w:themeColor="text1"/>
          <w:sz w:val="24"/>
          <w:szCs w:val="24"/>
          <w:lang w:val="en-US"/>
        </w:rPr>
        <w:t>, 3 suffered from preeclampsia. According to the 2004 consensus definition, alternative risk factors for ALI include  p</w:t>
      </w:r>
      <w:r w:rsidR="00EC63FD" w:rsidRPr="002645EB">
        <w:rPr>
          <w:rFonts w:ascii="Times New Roman" w:hAnsi="Times New Roman" w:cs="Times New Roman"/>
          <w:i/>
          <w:color w:val="000000" w:themeColor="text1"/>
          <w:sz w:val="24"/>
          <w:szCs w:val="24"/>
          <w:lang w:val="en-US"/>
        </w:rPr>
        <w:t>neumonia</w:t>
      </w:r>
      <w:r w:rsidR="00EC63FD">
        <w:rPr>
          <w:rFonts w:ascii="Times New Roman" w:hAnsi="Times New Roman" w:cs="Times New Roman"/>
          <w:i/>
          <w:color w:val="000000" w:themeColor="text1"/>
          <w:sz w:val="24"/>
          <w:szCs w:val="24"/>
          <w:lang w:val="en-US"/>
        </w:rPr>
        <w:t>,  t</w:t>
      </w:r>
      <w:r w:rsidR="00EC63FD" w:rsidRPr="002645EB">
        <w:rPr>
          <w:rFonts w:ascii="Times New Roman" w:hAnsi="Times New Roman" w:cs="Times New Roman"/>
          <w:i/>
          <w:color w:val="000000" w:themeColor="text1"/>
          <w:sz w:val="24"/>
          <w:szCs w:val="24"/>
          <w:lang w:val="en-US"/>
        </w:rPr>
        <w:t>oxic inhalation</w:t>
      </w:r>
      <w:r w:rsidR="00EC63FD">
        <w:rPr>
          <w:rFonts w:ascii="Times New Roman" w:hAnsi="Times New Roman" w:cs="Times New Roman"/>
          <w:i/>
          <w:color w:val="000000" w:themeColor="text1"/>
          <w:sz w:val="24"/>
          <w:szCs w:val="24"/>
          <w:lang w:val="en-US"/>
        </w:rPr>
        <w:t xml:space="preserve">, </w:t>
      </w:r>
      <w:r w:rsidR="00EC63FD" w:rsidRPr="002645EB">
        <w:rPr>
          <w:rFonts w:ascii="Times New Roman" w:hAnsi="Times New Roman" w:cs="Times New Roman"/>
          <w:i/>
          <w:color w:val="000000" w:themeColor="text1"/>
          <w:sz w:val="24"/>
          <w:szCs w:val="24"/>
          <w:lang w:val="en-US"/>
        </w:rPr>
        <w:t xml:space="preserve"> </w:t>
      </w:r>
      <w:r w:rsidR="00EC63FD">
        <w:rPr>
          <w:rFonts w:ascii="Times New Roman" w:hAnsi="Times New Roman" w:cs="Times New Roman"/>
          <w:i/>
          <w:color w:val="000000" w:themeColor="text1"/>
          <w:sz w:val="24"/>
          <w:szCs w:val="24"/>
          <w:lang w:val="en-US"/>
        </w:rPr>
        <w:t>l</w:t>
      </w:r>
      <w:r w:rsidR="00EC63FD" w:rsidRPr="002645EB">
        <w:rPr>
          <w:rFonts w:ascii="Times New Roman" w:hAnsi="Times New Roman" w:cs="Times New Roman"/>
          <w:i/>
          <w:color w:val="000000" w:themeColor="text1"/>
          <w:sz w:val="24"/>
          <w:szCs w:val="24"/>
          <w:lang w:val="en-US"/>
        </w:rPr>
        <w:t>ung contusion</w:t>
      </w:r>
      <w:r w:rsidR="00EC63FD">
        <w:rPr>
          <w:rFonts w:ascii="Times New Roman" w:hAnsi="Times New Roman" w:cs="Times New Roman"/>
          <w:i/>
          <w:color w:val="000000" w:themeColor="text1"/>
          <w:sz w:val="24"/>
          <w:szCs w:val="24"/>
          <w:lang w:val="en-US"/>
        </w:rPr>
        <w:t>,</w:t>
      </w:r>
      <w:r w:rsidR="00EC63FD" w:rsidRPr="002645EB">
        <w:rPr>
          <w:rFonts w:ascii="Times New Roman" w:hAnsi="Times New Roman" w:cs="Times New Roman"/>
          <w:i/>
          <w:color w:val="000000" w:themeColor="text1"/>
          <w:sz w:val="24"/>
          <w:szCs w:val="24"/>
          <w:lang w:val="en-US"/>
        </w:rPr>
        <w:t xml:space="preserve"> </w:t>
      </w:r>
      <w:r w:rsidR="00EC63FD">
        <w:rPr>
          <w:rFonts w:ascii="Times New Roman" w:hAnsi="Times New Roman" w:cs="Times New Roman"/>
          <w:i/>
          <w:color w:val="000000" w:themeColor="text1"/>
          <w:sz w:val="24"/>
          <w:szCs w:val="24"/>
          <w:lang w:val="en-US"/>
        </w:rPr>
        <w:t>n</w:t>
      </w:r>
      <w:r w:rsidR="00EC63FD" w:rsidRPr="002645EB">
        <w:rPr>
          <w:rFonts w:ascii="Times New Roman" w:hAnsi="Times New Roman" w:cs="Times New Roman"/>
          <w:i/>
          <w:color w:val="000000" w:themeColor="text1"/>
          <w:sz w:val="24"/>
          <w:szCs w:val="24"/>
          <w:lang w:val="en-US"/>
        </w:rPr>
        <w:t>ear drowning</w:t>
      </w:r>
      <w:r w:rsidR="00EC63FD">
        <w:rPr>
          <w:rFonts w:ascii="Times New Roman" w:hAnsi="Times New Roman" w:cs="Times New Roman"/>
          <w:i/>
          <w:color w:val="000000" w:themeColor="text1"/>
          <w:sz w:val="24"/>
          <w:szCs w:val="24"/>
          <w:lang w:val="en-US"/>
        </w:rPr>
        <w:t>,</w:t>
      </w:r>
      <w:r w:rsidR="00EC63FD" w:rsidRPr="002645EB">
        <w:rPr>
          <w:rFonts w:ascii="Times New Roman" w:hAnsi="Times New Roman" w:cs="Times New Roman"/>
          <w:i/>
          <w:color w:val="000000" w:themeColor="text1"/>
          <w:sz w:val="24"/>
          <w:szCs w:val="24"/>
          <w:lang w:val="en-US"/>
        </w:rPr>
        <w:t xml:space="preserve"> </w:t>
      </w:r>
      <w:r w:rsidR="00EC63FD">
        <w:rPr>
          <w:rFonts w:ascii="Times New Roman" w:hAnsi="Times New Roman" w:cs="Times New Roman"/>
          <w:i/>
          <w:color w:val="000000" w:themeColor="text1"/>
          <w:sz w:val="24"/>
          <w:szCs w:val="24"/>
          <w:lang w:val="en-US"/>
        </w:rPr>
        <w:t>a</w:t>
      </w:r>
      <w:r w:rsidR="00EC63FD" w:rsidRPr="002645EB">
        <w:rPr>
          <w:rFonts w:ascii="Times New Roman" w:hAnsi="Times New Roman" w:cs="Times New Roman"/>
          <w:i/>
          <w:color w:val="000000" w:themeColor="text1"/>
          <w:sz w:val="24"/>
          <w:szCs w:val="24"/>
          <w:lang w:val="en-US"/>
        </w:rPr>
        <w:t>spiration</w:t>
      </w:r>
      <w:r w:rsidR="00EC63FD">
        <w:rPr>
          <w:rFonts w:ascii="Times New Roman" w:hAnsi="Times New Roman" w:cs="Times New Roman"/>
          <w:i/>
          <w:color w:val="000000" w:themeColor="text1"/>
          <w:sz w:val="24"/>
          <w:szCs w:val="24"/>
          <w:lang w:val="en-US"/>
        </w:rPr>
        <w:t xml:space="preserve">, </w:t>
      </w:r>
      <w:r w:rsidR="00EC63FD" w:rsidRPr="002645EB">
        <w:rPr>
          <w:rFonts w:ascii="Times New Roman" w:hAnsi="Times New Roman" w:cs="Times New Roman"/>
          <w:i/>
          <w:color w:val="000000" w:themeColor="text1"/>
          <w:sz w:val="24"/>
          <w:szCs w:val="24"/>
          <w:lang w:val="en-US"/>
        </w:rPr>
        <w:t xml:space="preserve"> </w:t>
      </w:r>
      <w:r w:rsidR="00EC63FD">
        <w:rPr>
          <w:rFonts w:ascii="Times New Roman" w:hAnsi="Times New Roman" w:cs="Times New Roman"/>
          <w:i/>
          <w:color w:val="000000" w:themeColor="text1"/>
          <w:sz w:val="24"/>
          <w:szCs w:val="24"/>
          <w:lang w:val="en-US"/>
        </w:rPr>
        <w:t>s</w:t>
      </w:r>
      <w:r w:rsidR="00EC63FD" w:rsidRPr="002645EB">
        <w:rPr>
          <w:rFonts w:ascii="Times New Roman" w:hAnsi="Times New Roman" w:cs="Times New Roman"/>
          <w:i/>
          <w:color w:val="000000" w:themeColor="text1"/>
          <w:sz w:val="24"/>
          <w:szCs w:val="24"/>
          <w:lang w:val="en-US"/>
        </w:rPr>
        <w:t>hock</w:t>
      </w:r>
      <w:r w:rsidR="00EC63FD">
        <w:rPr>
          <w:rFonts w:ascii="Times New Roman" w:hAnsi="Times New Roman" w:cs="Times New Roman"/>
          <w:i/>
          <w:color w:val="000000" w:themeColor="text1"/>
          <w:sz w:val="24"/>
          <w:szCs w:val="24"/>
          <w:lang w:val="en-US"/>
        </w:rPr>
        <w:t>, m</w:t>
      </w:r>
      <w:r w:rsidR="00EC63FD" w:rsidRPr="002645EB">
        <w:rPr>
          <w:rFonts w:ascii="Times New Roman" w:hAnsi="Times New Roman" w:cs="Times New Roman"/>
          <w:i/>
          <w:color w:val="000000" w:themeColor="text1"/>
          <w:sz w:val="24"/>
          <w:szCs w:val="24"/>
          <w:lang w:val="en-US"/>
        </w:rPr>
        <w:t>ultiple trauma</w:t>
      </w:r>
      <w:r w:rsidR="00EC63FD">
        <w:rPr>
          <w:rFonts w:ascii="Times New Roman" w:hAnsi="Times New Roman" w:cs="Times New Roman"/>
          <w:i/>
          <w:color w:val="000000" w:themeColor="text1"/>
          <w:sz w:val="24"/>
          <w:szCs w:val="24"/>
          <w:lang w:val="en-US"/>
        </w:rPr>
        <w:t>,</w:t>
      </w:r>
      <w:r w:rsidR="00EC63FD" w:rsidRPr="00EC63FD">
        <w:rPr>
          <w:rFonts w:ascii="Times New Roman" w:hAnsi="Times New Roman" w:cs="Times New Roman"/>
          <w:i/>
          <w:color w:val="000000" w:themeColor="text1"/>
          <w:sz w:val="24"/>
          <w:szCs w:val="24"/>
          <w:lang w:val="en-US"/>
        </w:rPr>
        <w:t xml:space="preserve"> </w:t>
      </w:r>
      <w:r w:rsidR="00EC63FD">
        <w:rPr>
          <w:rFonts w:ascii="Times New Roman" w:hAnsi="Times New Roman" w:cs="Times New Roman"/>
          <w:i/>
          <w:color w:val="000000" w:themeColor="text1"/>
          <w:sz w:val="24"/>
          <w:szCs w:val="24"/>
          <w:lang w:val="en-US"/>
        </w:rPr>
        <w:t>b</w:t>
      </w:r>
      <w:r w:rsidR="00EC63FD" w:rsidRPr="002645EB">
        <w:rPr>
          <w:rFonts w:ascii="Times New Roman" w:hAnsi="Times New Roman" w:cs="Times New Roman"/>
          <w:i/>
          <w:color w:val="000000" w:themeColor="text1"/>
          <w:sz w:val="24"/>
          <w:szCs w:val="24"/>
          <w:lang w:val="en-US"/>
        </w:rPr>
        <w:t>urn injury</w:t>
      </w:r>
      <w:r w:rsidR="00EC63FD">
        <w:rPr>
          <w:rFonts w:ascii="Times New Roman" w:hAnsi="Times New Roman" w:cs="Times New Roman"/>
          <w:i/>
          <w:color w:val="000000" w:themeColor="text1"/>
          <w:sz w:val="24"/>
          <w:szCs w:val="24"/>
          <w:lang w:val="en-US"/>
        </w:rPr>
        <w:t>, a</w:t>
      </w:r>
      <w:r w:rsidR="00EC63FD" w:rsidRPr="002645EB">
        <w:rPr>
          <w:rFonts w:ascii="Times New Roman" w:hAnsi="Times New Roman" w:cs="Times New Roman"/>
          <w:i/>
          <w:color w:val="000000" w:themeColor="text1"/>
          <w:sz w:val="24"/>
          <w:szCs w:val="24"/>
          <w:lang w:val="en-US"/>
        </w:rPr>
        <w:t>cute pancreatitis</w:t>
      </w:r>
      <w:r w:rsidR="00B20B35">
        <w:rPr>
          <w:rFonts w:ascii="Times New Roman" w:hAnsi="Times New Roman" w:cs="Times New Roman"/>
          <w:i/>
          <w:color w:val="000000" w:themeColor="text1"/>
          <w:sz w:val="24"/>
          <w:szCs w:val="24"/>
          <w:lang w:val="en-US"/>
        </w:rPr>
        <w:t>,</w:t>
      </w:r>
      <w:r w:rsidR="00EC63FD">
        <w:rPr>
          <w:rFonts w:ascii="Times New Roman" w:hAnsi="Times New Roman" w:cs="Times New Roman"/>
          <w:i/>
          <w:color w:val="000000" w:themeColor="text1"/>
          <w:sz w:val="24"/>
          <w:szCs w:val="24"/>
          <w:lang w:val="en-US"/>
        </w:rPr>
        <w:t xml:space="preserve"> </w:t>
      </w:r>
      <w:r w:rsidR="00B20B35">
        <w:rPr>
          <w:rFonts w:ascii="Times New Roman" w:hAnsi="Times New Roman" w:cs="Times New Roman"/>
          <w:i/>
          <w:color w:val="000000" w:themeColor="text1"/>
          <w:sz w:val="24"/>
          <w:szCs w:val="24"/>
          <w:lang w:val="en-US"/>
        </w:rPr>
        <w:t>d</w:t>
      </w:r>
      <w:r w:rsidR="00B20B35" w:rsidRPr="002645EB">
        <w:rPr>
          <w:rFonts w:ascii="Times New Roman" w:hAnsi="Times New Roman" w:cs="Times New Roman"/>
          <w:i/>
          <w:color w:val="000000" w:themeColor="text1"/>
          <w:sz w:val="24"/>
          <w:szCs w:val="24"/>
          <w:lang w:val="en-US"/>
        </w:rPr>
        <w:t>rug overdose</w:t>
      </w:r>
      <w:r w:rsidR="00B20B35">
        <w:rPr>
          <w:rFonts w:ascii="Times New Roman" w:hAnsi="Times New Roman" w:cs="Times New Roman"/>
          <w:i/>
          <w:color w:val="000000" w:themeColor="text1"/>
          <w:sz w:val="24"/>
          <w:szCs w:val="24"/>
          <w:lang w:val="en-US"/>
        </w:rPr>
        <w:t xml:space="preserve"> </w:t>
      </w:r>
      <w:r w:rsidR="00EC63FD">
        <w:rPr>
          <w:rFonts w:ascii="Times New Roman" w:hAnsi="Times New Roman" w:cs="Times New Roman"/>
          <w:i/>
          <w:color w:val="000000" w:themeColor="text1"/>
          <w:sz w:val="24"/>
          <w:szCs w:val="24"/>
          <w:lang w:val="en-US"/>
        </w:rPr>
        <w:t>and c</w:t>
      </w:r>
      <w:r w:rsidR="00EC63FD" w:rsidRPr="002645EB">
        <w:rPr>
          <w:rFonts w:ascii="Times New Roman" w:hAnsi="Times New Roman" w:cs="Times New Roman"/>
          <w:i/>
          <w:color w:val="000000" w:themeColor="text1"/>
          <w:sz w:val="24"/>
          <w:szCs w:val="24"/>
          <w:lang w:val="en-US"/>
        </w:rPr>
        <w:t>ardiopulmonary bypass</w:t>
      </w:r>
      <w:r w:rsidR="00365D9F">
        <w:rPr>
          <w:rFonts w:ascii="Times New Roman" w:hAnsi="Times New Roman" w:cs="Times New Roman"/>
          <w:i/>
          <w:color w:val="000000" w:themeColor="text1"/>
          <w:sz w:val="24"/>
          <w:szCs w:val="24"/>
          <w:lang w:val="en-US"/>
        </w:rPr>
        <w:t xml:space="preserve"> but not preeclampsia</w:t>
      </w:r>
      <w:r w:rsidR="00EC63FD">
        <w:rPr>
          <w:rFonts w:ascii="Times New Roman" w:hAnsi="Times New Roman" w:cs="Times New Roman"/>
          <w:i/>
          <w:color w:val="000000" w:themeColor="text1"/>
          <w:sz w:val="24"/>
          <w:szCs w:val="24"/>
          <w:lang w:val="en-US"/>
        </w:rPr>
        <w:t xml:space="preserve">. Indeed, we cannot define these </w:t>
      </w:r>
      <w:r w:rsidR="00365D9F">
        <w:rPr>
          <w:rFonts w:ascii="Times New Roman" w:hAnsi="Times New Roman" w:cs="Times New Roman"/>
          <w:i/>
          <w:color w:val="000000" w:themeColor="text1"/>
          <w:sz w:val="24"/>
          <w:szCs w:val="24"/>
          <w:lang w:val="en-US"/>
        </w:rPr>
        <w:t xml:space="preserve">cases as possible TRALI.  Nevertheless, </w:t>
      </w:r>
      <w:r w:rsidR="00B20B35">
        <w:rPr>
          <w:rFonts w:ascii="Times New Roman" w:hAnsi="Times New Roman" w:cs="Times New Roman"/>
          <w:i/>
          <w:color w:val="000000" w:themeColor="text1"/>
          <w:sz w:val="24"/>
          <w:szCs w:val="24"/>
          <w:lang w:val="en-US"/>
        </w:rPr>
        <w:t>w</w:t>
      </w:r>
      <w:r w:rsidR="00365D9F">
        <w:rPr>
          <w:rFonts w:ascii="Times New Roman" w:hAnsi="Times New Roman" w:cs="Times New Roman"/>
          <w:i/>
          <w:color w:val="000000" w:themeColor="text1"/>
          <w:sz w:val="24"/>
          <w:szCs w:val="24"/>
          <w:lang w:val="en-US"/>
        </w:rPr>
        <w:t xml:space="preserve">e add a new paragraph addressing the possibility that patients </w:t>
      </w:r>
      <w:r w:rsidR="00B20B35">
        <w:rPr>
          <w:rFonts w:ascii="Times New Roman" w:hAnsi="Times New Roman" w:cs="Times New Roman"/>
          <w:i/>
          <w:color w:val="000000" w:themeColor="text1"/>
          <w:sz w:val="24"/>
          <w:szCs w:val="24"/>
          <w:lang w:val="en-US"/>
        </w:rPr>
        <w:t xml:space="preserve">with preeclampsia  </w:t>
      </w:r>
      <w:r w:rsidR="00365D9F">
        <w:rPr>
          <w:rFonts w:ascii="Times New Roman" w:hAnsi="Times New Roman" w:cs="Times New Roman"/>
          <w:i/>
          <w:color w:val="000000" w:themeColor="text1"/>
          <w:sz w:val="24"/>
          <w:szCs w:val="24"/>
          <w:lang w:val="en-US"/>
        </w:rPr>
        <w:t>develop</w:t>
      </w:r>
      <w:r w:rsidR="00B20B35">
        <w:rPr>
          <w:rFonts w:ascii="Times New Roman" w:hAnsi="Times New Roman" w:cs="Times New Roman"/>
          <w:i/>
          <w:color w:val="000000" w:themeColor="text1"/>
          <w:sz w:val="24"/>
          <w:szCs w:val="24"/>
          <w:lang w:val="en-US"/>
        </w:rPr>
        <w:t xml:space="preserve"> </w:t>
      </w:r>
      <w:r w:rsidR="00365D9F">
        <w:rPr>
          <w:rFonts w:ascii="Times New Roman" w:hAnsi="Times New Roman" w:cs="Times New Roman"/>
          <w:i/>
          <w:color w:val="000000" w:themeColor="text1"/>
          <w:sz w:val="24"/>
          <w:szCs w:val="24"/>
          <w:lang w:val="en-US"/>
        </w:rPr>
        <w:t>pulmonary edema</w:t>
      </w:r>
      <w:r w:rsidR="00B20B35">
        <w:rPr>
          <w:rFonts w:ascii="Times New Roman" w:hAnsi="Times New Roman" w:cs="Times New Roman"/>
          <w:i/>
          <w:color w:val="000000" w:themeColor="text1"/>
          <w:sz w:val="24"/>
          <w:szCs w:val="24"/>
          <w:lang w:val="en-US"/>
        </w:rPr>
        <w:t xml:space="preserve"> </w:t>
      </w:r>
      <w:r w:rsidR="00365D9F">
        <w:rPr>
          <w:rFonts w:ascii="Times New Roman" w:hAnsi="Times New Roman" w:cs="Times New Roman"/>
          <w:i/>
          <w:color w:val="000000" w:themeColor="text1"/>
          <w:sz w:val="24"/>
          <w:szCs w:val="24"/>
          <w:lang w:val="en-US"/>
        </w:rPr>
        <w:t xml:space="preserve">and </w:t>
      </w:r>
      <w:r w:rsidR="00B20B35">
        <w:rPr>
          <w:rFonts w:ascii="Times New Roman" w:hAnsi="Times New Roman" w:cs="Times New Roman"/>
          <w:i/>
          <w:color w:val="000000" w:themeColor="text1"/>
          <w:sz w:val="24"/>
          <w:szCs w:val="24"/>
          <w:lang w:val="en-US"/>
        </w:rPr>
        <w:t>how this condition was excluded in our cases</w:t>
      </w:r>
      <w:r w:rsidR="005E5E7B" w:rsidRPr="00B20D2E">
        <w:rPr>
          <w:rFonts w:ascii="Times New Roman" w:hAnsi="Times New Roman" w:cs="Times New Roman"/>
          <w:color w:val="000000" w:themeColor="text1"/>
          <w:sz w:val="24"/>
          <w:szCs w:val="24"/>
          <w:lang w:val="en-US"/>
        </w:rPr>
        <w:t xml:space="preserve"> </w:t>
      </w:r>
      <w:r w:rsidR="00B20B35" w:rsidRPr="00B20D2E">
        <w:rPr>
          <w:rFonts w:ascii="Times New Roman" w:hAnsi="Times New Roman" w:cs="Times New Roman"/>
          <w:i/>
          <w:color w:val="000000" w:themeColor="text1"/>
          <w:sz w:val="24"/>
          <w:szCs w:val="24"/>
          <w:lang w:val="en-US"/>
        </w:rPr>
        <w:t>(</w:t>
      </w:r>
      <w:r w:rsidR="005E5E7B" w:rsidRPr="00B20D2E">
        <w:rPr>
          <w:rFonts w:ascii="Times New Roman" w:hAnsi="Times New Roman" w:cs="Times New Roman"/>
          <w:i/>
          <w:color w:val="000000" w:themeColor="text1"/>
          <w:sz w:val="24"/>
          <w:szCs w:val="24"/>
          <w:lang w:val="en-US"/>
        </w:rPr>
        <w:t>Discussion</w:t>
      </w:r>
      <w:r w:rsidR="00B20D2E" w:rsidRPr="00B20D2E">
        <w:rPr>
          <w:rFonts w:ascii="Times New Roman" w:hAnsi="Times New Roman" w:cs="Times New Roman"/>
          <w:i/>
          <w:color w:val="000000" w:themeColor="text1"/>
          <w:sz w:val="24"/>
          <w:szCs w:val="24"/>
          <w:lang w:val="en-US"/>
        </w:rPr>
        <w:t>,</w:t>
      </w:r>
      <w:r w:rsidR="00B20B35" w:rsidRPr="00B20D2E">
        <w:rPr>
          <w:rFonts w:ascii="Times New Roman" w:hAnsi="Times New Roman" w:cs="Times New Roman"/>
          <w:i/>
          <w:color w:val="000000" w:themeColor="text1"/>
          <w:sz w:val="24"/>
          <w:szCs w:val="24"/>
          <w:lang w:val="en-US"/>
        </w:rPr>
        <w:t xml:space="preserve"> </w:t>
      </w:r>
      <w:proofErr w:type="spellStart"/>
      <w:r w:rsidR="00000195" w:rsidRPr="00B20D2E">
        <w:rPr>
          <w:rFonts w:ascii="Times New Roman" w:hAnsi="Times New Roman" w:cs="Times New Roman"/>
          <w:i/>
          <w:color w:val="000000" w:themeColor="text1"/>
          <w:sz w:val="24"/>
          <w:szCs w:val="24"/>
          <w:lang w:val="en-US"/>
        </w:rPr>
        <w:t>pag</w:t>
      </w:r>
      <w:proofErr w:type="spellEnd"/>
      <w:r w:rsidR="00000195" w:rsidRPr="00B20D2E">
        <w:rPr>
          <w:rFonts w:ascii="Times New Roman" w:hAnsi="Times New Roman" w:cs="Times New Roman"/>
          <w:i/>
          <w:color w:val="000000" w:themeColor="text1"/>
          <w:sz w:val="24"/>
          <w:szCs w:val="24"/>
          <w:lang w:val="en-US"/>
        </w:rPr>
        <w:t xml:space="preserve">. </w:t>
      </w:r>
      <w:r w:rsidR="00B20D2E" w:rsidRPr="00B20D2E">
        <w:rPr>
          <w:rFonts w:ascii="Times New Roman" w:hAnsi="Times New Roman" w:cs="Times New Roman"/>
          <w:i/>
          <w:color w:val="000000" w:themeColor="text1"/>
          <w:sz w:val="24"/>
          <w:szCs w:val="24"/>
          <w:lang w:val="en-US"/>
        </w:rPr>
        <w:t>9</w:t>
      </w:r>
      <w:r w:rsidR="00000195" w:rsidRPr="00B20D2E">
        <w:rPr>
          <w:rFonts w:ascii="Times New Roman" w:hAnsi="Times New Roman" w:cs="Times New Roman"/>
          <w:i/>
          <w:color w:val="000000" w:themeColor="text1"/>
          <w:sz w:val="24"/>
          <w:szCs w:val="24"/>
          <w:lang w:val="en-US"/>
        </w:rPr>
        <w:t xml:space="preserve"> )</w:t>
      </w:r>
      <w:r w:rsidR="005E5E7B" w:rsidRPr="00B20D2E">
        <w:rPr>
          <w:rFonts w:ascii="Times New Roman" w:hAnsi="Times New Roman" w:cs="Times New Roman"/>
          <w:i/>
          <w:color w:val="000000" w:themeColor="text1"/>
          <w:sz w:val="24"/>
          <w:szCs w:val="24"/>
          <w:lang w:val="en-US"/>
        </w:rPr>
        <w:t xml:space="preserve">. </w:t>
      </w:r>
    </w:p>
    <w:p w:rsidR="00042CEA" w:rsidRDefault="00042CEA" w:rsidP="005E5E7B">
      <w:pPr>
        <w:pStyle w:val="Paragrafoelenco"/>
        <w:numPr>
          <w:ilvl w:val="0"/>
          <w:numId w:val="1"/>
        </w:numPr>
        <w:rPr>
          <w:rFonts w:ascii="Times New Roman" w:hAnsi="Times New Roman" w:cs="Times New Roman"/>
          <w:sz w:val="24"/>
          <w:szCs w:val="24"/>
          <w:lang w:val="en-US"/>
        </w:rPr>
      </w:pPr>
      <w:r w:rsidRPr="005E5E7B">
        <w:rPr>
          <w:rFonts w:ascii="Times New Roman" w:hAnsi="Times New Roman" w:cs="Times New Roman"/>
          <w:sz w:val="24"/>
          <w:szCs w:val="24"/>
          <w:lang w:val="en-US"/>
        </w:rPr>
        <w:t>Explain this very high number of TRALI cases and compare it with other diseases that need RBC transfusion.</w:t>
      </w:r>
    </w:p>
    <w:p w:rsidR="005E5E7B" w:rsidRPr="005E5E7B" w:rsidRDefault="001A71D0" w:rsidP="005E5E7B">
      <w:pP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T</w:t>
      </w:r>
      <w:r w:rsidR="00FB0BF6">
        <w:rPr>
          <w:rFonts w:ascii="Times New Roman" w:hAnsi="Times New Roman" w:cs="Times New Roman"/>
          <w:i/>
          <w:color w:val="000000" w:themeColor="text1"/>
          <w:sz w:val="24"/>
          <w:szCs w:val="24"/>
          <w:lang w:val="en-US"/>
        </w:rPr>
        <w:t xml:space="preserve">he high incidence of TRALI observed has been discussed and compared to that </w:t>
      </w:r>
      <w:r>
        <w:rPr>
          <w:rFonts w:ascii="Times New Roman" w:hAnsi="Times New Roman" w:cs="Times New Roman"/>
          <w:i/>
          <w:color w:val="000000" w:themeColor="text1"/>
          <w:sz w:val="24"/>
          <w:szCs w:val="24"/>
          <w:lang w:val="en-US"/>
        </w:rPr>
        <w:t>observed</w:t>
      </w:r>
      <w:r w:rsidR="00FB0BF6">
        <w:rPr>
          <w:rFonts w:ascii="Times New Roman" w:hAnsi="Times New Roman" w:cs="Times New Roman"/>
          <w:i/>
          <w:color w:val="000000" w:themeColor="text1"/>
          <w:sz w:val="24"/>
          <w:szCs w:val="24"/>
          <w:lang w:val="en-US"/>
        </w:rPr>
        <w:t xml:space="preserve"> in critically ill patients </w:t>
      </w:r>
      <w:r>
        <w:rPr>
          <w:rFonts w:ascii="Times New Roman" w:hAnsi="Times New Roman" w:cs="Times New Roman"/>
          <w:i/>
          <w:color w:val="000000" w:themeColor="text1"/>
          <w:sz w:val="24"/>
          <w:szCs w:val="24"/>
          <w:lang w:val="en-US"/>
        </w:rPr>
        <w:t>in the current literature</w:t>
      </w:r>
      <w:r w:rsidR="00FB0BF6">
        <w:rPr>
          <w:rFonts w:ascii="Times New Roman" w:hAnsi="Times New Roman" w:cs="Times New Roman"/>
          <w:i/>
          <w:color w:val="000000" w:themeColor="text1"/>
          <w:sz w:val="24"/>
          <w:szCs w:val="24"/>
          <w:lang w:val="en-US"/>
        </w:rPr>
        <w:t>(Discussion, first paragraph)</w:t>
      </w:r>
    </w:p>
    <w:p w:rsidR="00FB0BF6" w:rsidRDefault="00042CEA" w:rsidP="00FB0BF6">
      <w:pPr>
        <w:pStyle w:val="Paragrafoelenco"/>
        <w:numPr>
          <w:ilvl w:val="0"/>
          <w:numId w:val="1"/>
        </w:numPr>
        <w:rPr>
          <w:rFonts w:ascii="Times New Roman" w:hAnsi="Times New Roman" w:cs="Times New Roman"/>
          <w:sz w:val="24"/>
          <w:szCs w:val="24"/>
          <w:lang w:val="en-US"/>
        </w:rPr>
      </w:pPr>
      <w:r w:rsidRPr="00FB0BF6">
        <w:rPr>
          <w:rFonts w:ascii="Times New Roman" w:hAnsi="Times New Roman" w:cs="Times New Roman"/>
          <w:sz w:val="24"/>
          <w:szCs w:val="24"/>
          <w:lang w:val="en-US"/>
        </w:rPr>
        <w:t>The number of patients in the study is very small.</w:t>
      </w:r>
      <w:r w:rsidR="00FB0BF6" w:rsidRPr="00FB0BF6">
        <w:rPr>
          <w:rFonts w:ascii="Times New Roman" w:hAnsi="Times New Roman" w:cs="Times New Roman"/>
          <w:sz w:val="24"/>
          <w:szCs w:val="24"/>
          <w:lang w:val="en-US"/>
        </w:rPr>
        <w:t xml:space="preserve"> </w:t>
      </w:r>
    </w:p>
    <w:p w:rsidR="00FB0BF6" w:rsidRPr="00FB0BF6" w:rsidRDefault="001A71D0" w:rsidP="00FB0BF6">
      <w:pP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W</w:t>
      </w:r>
      <w:r w:rsidR="00FB0BF6">
        <w:rPr>
          <w:rFonts w:ascii="Times New Roman" w:hAnsi="Times New Roman" w:cs="Times New Roman"/>
          <w:i/>
          <w:color w:val="000000" w:themeColor="text1"/>
          <w:sz w:val="24"/>
          <w:szCs w:val="24"/>
          <w:lang w:val="en-US"/>
        </w:rPr>
        <w:t xml:space="preserve">e underlined that one limit of this study resides in the small number of </w:t>
      </w:r>
      <w:r w:rsidR="00352115">
        <w:rPr>
          <w:rFonts w:ascii="Times New Roman" w:hAnsi="Times New Roman" w:cs="Times New Roman"/>
          <w:i/>
          <w:color w:val="000000" w:themeColor="text1"/>
          <w:sz w:val="24"/>
          <w:szCs w:val="24"/>
          <w:lang w:val="en-US"/>
        </w:rPr>
        <w:t xml:space="preserve">included </w:t>
      </w:r>
      <w:r w:rsidR="00FB0BF6">
        <w:rPr>
          <w:rFonts w:ascii="Times New Roman" w:hAnsi="Times New Roman" w:cs="Times New Roman"/>
          <w:i/>
          <w:color w:val="000000" w:themeColor="text1"/>
          <w:sz w:val="24"/>
          <w:szCs w:val="24"/>
          <w:lang w:val="en-US"/>
        </w:rPr>
        <w:t>patients</w:t>
      </w:r>
      <w:r w:rsidR="00352115">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(Discussion, first paragraph)</w:t>
      </w:r>
    </w:p>
    <w:p w:rsidR="00042CEA" w:rsidRDefault="00042CEA" w:rsidP="001A71D0">
      <w:pPr>
        <w:pStyle w:val="Paragrafoelenco"/>
        <w:numPr>
          <w:ilvl w:val="0"/>
          <w:numId w:val="1"/>
        </w:numPr>
        <w:rPr>
          <w:rFonts w:ascii="Times New Roman" w:hAnsi="Times New Roman" w:cs="Times New Roman"/>
          <w:sz w:val="24"/>
          <w:szCs w:val="24"/>
          <w:lang w:val="en-US"/>
        </w:rPr>
      </w:pPr>
      <w:r w:rsidRPr="001A71D0">
        <w:rPr>
          <w:rFonts w:ascii="Times New Roman" w:hAnsi="Times New Roman" w:cs="Times New Roman"/>
          <w:sz w:val="24"/>
          <w:szCs w:val="24"/>
          <w:lang w:val="en-US"/>
        </w:rPr>
        <w:t>The English has to be improved. There are several spelling errors.</w:t>
      </w:r>
    </w:p>
    <w:p w:rsidR="001A71D0" w:rsidRPr="001A71D0" w:rsidRDefault="001A71D0" w:rsidP="001A71D0">
      <w:pPr>
        <w:rPr>
          <w:rFonts w:ascii="Times New Roman" w:hAnsi="Times New Roman" w:cs="Times New Roman"/>
          <w:i/>
          <w:sz w:val="24"/>
          <w:szCs w:val="24"/>
          <w:lang w:val="en-US"/>
        </w:rPr>
      </w:pPr>
      <w:r w:rsidRPr="001A71D0">
        <w:rPr>
          <w:rFonts w:ascii="Times New Roman" w:hAnsi="Times New Roman" w:cs="Times New Roman"/>
          <w:i/>
          <w:sz w:val="24"/>
          <w:szCs w:val="24"/>
          <w:lang w:val="en-US"/>
        </w:rPr>
        <w:t>The manuscript has been carefully revised</w:t>
      </w:r>
      <w:r>
        <w:rPr>
          <w:rFonts w:ascii="Times New Roman" w:hAnsi="Times New Roman" w:cs="Times New Roman"/>
          <w:i/>
          <w:sz w:val="24"/>
          <w:szCs w:val="24"/>
          <w:lang w:val="en-US"/>
        </w:rPr>
        <w:t xml:space="preserve"> for English and spelling errors </w:t>
      </w:r>
      <w:r w:rsidRPr="001A71D0">
        <w:rPr>
          <w:rFonts w:ascii="Times New Roman" w:hAnsi="Times New Roman" w:cs="Times New Roman"/>
          <w:i/>
          <w:sz w:val="24"/>
          <w:szCs w:val="24"/>
          <w:lang w:val="en-US"/>
        </w:rPr>
        <w:t xml:space="preserve">. </w:t>
      </w:r>
    </w:p>
    <w:p w:rsidR="00042CEA" w:rsidRDefault="00042CEA" w:rsidP="001A71D0">
      <w:pPr>
        <w:pStyle w:val="Paragrafoelenco"/>
        <w:numPr>
          <w:ilvl w:val="0"/>
          <w:numId w:val="1"/>
        </w:numPr>
        <w:rPr>
          <w:rFonts w:ascii="Times New Roman" w:hAnsi="Times New Roman" w:cs="Times New Roman"/>
          <w:sz w:val="24"/>
          <w:szCs w:val="24"/>
          <w:lang w:val="en-US"/>
        </w:rPr>
      </w:pPr>
      <w:r w:rsidRPr="001A71D0">
        <w:rPr>
          <w:rFonts w:ascii="Times New Roman" w:hAnsi="Times New Roman" w:cs="Times New Roman"/>
          <w:sz w:val="24"/>
          <w:szCs w:val="24"/>
          <w:lang w:val="en-US"/>
        </w:rPr>
        <w:t>Title: The title is not correct since TRALI is a complication of RBC transfusion. Mention the abbreviation TRALI in the title.</w:t>
      </w:r>
    </w:p>
    <w:p w:rsidR="001A71D0" w:rsidRPr="001A71D0" w:rsidRDefault="001A71D0" w:rsidP="001A71D0">
      <w:pP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The title of the manuscript has been changed as follows:</w:t>
      </w:r>
      <w:r w:rsidRPr="001A71D0">
        <w:rPr>
          <w:lang w:val="en-US"/>
        </w:rPr>
        <w:t xml:space="preserve"> </w:t>
      </w:r>
      <w:r w:rsidRPr="001A71D0">
        <w:rPr>
          <w:rFonts w:ascii="Times New Roman" w:hAnsi="Times New Roman" w:cs="Times New Roman"/>
          <w:i/>
          <w:color w:val="000000" w:themeColor="text1"/>
          <w:sz w:val="24"/>
          <w:szCs w:val="24"/>
          <w:lang w:val="en-US"/>
        </w:rPr>
        <w:t xml:space="preserve">Acute lung injury complicating </w:t>
      </w:r>
      <w:r w:rsidR="00000195">
        <w:rPr>
          <w:rFonts w:ascii="Times New Roman" w:hAnsi="Times New Roman" w:cs="Times New Roman"/>
          <w:i/>
          <w:color w:val="000000" w:themeColor="text1"/>
          <w:sz w:val="24"/>
          <w:szCs w:val="24"/>
          <w:lang w:val="en-US"/>
        </w:rPr>
        <w:t>blood transfusion</w:t>
      </w:r>
      <w:r w:rsidRPr="001A71D0">
        <w:rPr>
          <w:rFonts w:ascii="Times New Roman" w:hAnsi="Times New Roman" w:cs="Times New Roman"/>
          <w:i/>
          <w:color w:val="000000" w:themeColor="text1"/>
          <w:sz w:val="24"/>
          <w:szCs w:val="24"/>
          <w:lang w:val="en-US"/>
        </w:rPr>
        <w:t xml:space="preserve"> in severe post-partum hemorrhage: incidence and risk factors.</w:t>
      </w:r>
    </w:p>
    <w:p w:rsidR="00042CEA" w:rsidRPr="009C3E84" w:rsidRDefault="00042CEA" w:rsidP="009C3E84">
      <w:pPr>
        <w:pStyle w:val="Paragrafoelenco"/>
        <w:numPr>
          <w:ilvl w:val="0"/>
          <w:numId w:val="1"/>
        </w:numPr>
        <w:rPr>
          <w:rFonts w:ascii="Times New Roman" w:hAnsi="Times New Roman" w:cs="Times New Roman"/>
          <w:sz w:val="24"/>
          <w:szCs w:val="24"/>
          <w:lang w:val="en-US"/>
        </w:rPr>
      </w:pPr>
      <w:r w:rsidRPr="009C3E84">
        <w:rPr>
          <w:rFonts w:ascii="Times New Roman" w:hAnsi="Times New Roman" w:cs="Times New Roman"/>
          <w:sz w:val="24"/>
          <w:szCs w:val="24"/>
          <w:lang w:val="en-US"/>
        </w:rPr>
        <w:t xml:space="preserve">Abstract: Mention in a diagram the consensus definition of TRALI as in the article of </w:t>
      </w:r>
      <w:proofErr w:type="spellStart"/>
      <w:r w:rsidRPr="009C3E84">
        <w:rPr>
          <w:rFonts w:ascii="Times New Roman" w:hAnsi="Times New Roman" w:cs="Times New Roman"/>
          <w:sz w:val="24"/>
          <w:szCs w:val="24"/>
          <w:lang w:val="en-US"/>
        </w:rPr>
        <w:t>Kleinman</w:t>
      </w:r>
      <w:proofErr w:type="spellEnd"/>
      <w:r w:rsidRPr="009C3E84">
        <w:rPr>
          <w:rFonts w:ascii="Times New Roman" w:hAnsi="Times New Roman" w:cs="Times New Roman"/>
          <w:sz w:val="24"/>
          <w:szCs w:val="24"/>
          <w:lang w:val="en-US"/>
        </w:rPr>
        <w:t>.</w:t>
      </w:r>
    </w:p>
    <w:p w:rsidR="009C3E84" w:rsidRPr="009C3E84" w:rsidRDefault="009C3E84" w:rsidP="00042CEA">
      <w:pPr>
        <w:rPr>
          <w:rFonts w:ascii="Times New Roman" w:hAnsi="Times New Roman" w:cs="Times New Roman"/>
          <w:i/>
          <w:sz w:val="24"/>
          <w:szCs w:val="24"/>
          <w:lang w:val="en-US"/>
        </w:rPr>
      </w:pPr>
      <w:r w:rsidRPr="009C3E84">
        <w:rPr>
          <w:rFonts w:ascii="Times New Roman" w:hAnsi="Times New Roman" w:cs="Times New Roman"/>
          <w:i/>
          <w:sz w:val="24"/>
          <w:szCs w:val="24"/>
          <w:lang w:val="en-US"/>
        </w:rPr>
        <w:t xml:space="preserve">The </w:t>
      </w:r>
      <w:r w:rsidR="00B20B35">
        <w:rPr>
          <w:rFonts w:ascii="Times New Roman" w:hAnsi="Times New Roman" w:cs="Times New Roman"/>
          <w:i/>
          <w:sz w:val="24"/>
          <w:szCs w:val="24"/>
          <w:lang w:val="en-US"/>
        </w:rPr>
        <w:t xml:space="preserve">consensus definition </w:t>
      </w:r>
      <w:r w:rsidRPr="009C3E84">
        <w:rPr>
          <w:rFonts w:ascii="Times New Roman" w:hAnsi="Times New Roman" w:cs="Times New Roman"/>
          <w:i/>
          <w:sz w:val="24"/>
          <w:szCs w:val="24"/>
          <w:lang w:val="en-US"/>
        </w:rPr>
        <w:t xml:space="preserve">has been </w:t>
      </w:r>
      <w:r w:rsidR="00B20B35">
        <w:rPr>
          <w:rFonts w:ascii="Times New Roman" w:hAnsi="Times New Roman" w:cs="Times New Roman"/>
          <w:i/>
          <w:sz w:val="24"/>
          <w:szCs w:val="24"/>
          <w:lang w:val="en-US"/>
        </w:rPr>
        <w:t xml:space="preserve">added in </w:t>
      </w:r>
      <w:proofErr w:type="spellStart"/>
      <w:r w:rsidR="00B20B35">
        <w:rPr>
          <w:rFonts w:ascii="Times New Roman" w:hAnsi="Times New Roman" w:cs="Times New Roman"/>
          <w:i/>
          <w:sz w:val="24"/>
          <w:szCs w:val="24"/>
          <w:lang w:val="en-US"/>
        </w:rPr>
        <w:t>extenso</w:t>
      </w:r>
      <w:proofErr w:type="spellEnd"/>
      <w:r>
        <w:rPr>
          <w:rFonts w:ascii="Times New Roman" w:hAnsi="Times New Roman" w:cs="Times New Roman"/>
          <w:i/>
          <w:sz w:val="24"/>
          <w:szCs w:val="24"/>
          <w:lang w:val="en-US"/>
        </w:rPr>
        <w:t xml:space="preserve"> </w:t>
      </w:r>
      <w:r w:rsidR="00B20B35">
        <w:rPr>
          <w:rFonts w:ascii="Times New Roman" w:hAnsi="Times New Roman" w:cs="Times New Roman"/>
          <w:i/>
          <w:sz w:val="24"/>
          <w:szCs w:val="24"/>
          <w:lang w:val="en-US"/>
        </w:rPr>
        <w:t>to</w:t>
      </w:r>
      <w:r>
        <w:rPr>
          <w:rFonts w:ascii="Times New Roman" w:hAnsi="Times New Roman" w:cs="Times New Roman"/>
          <w:i/>
          <w:sz w:val="24"/>
          <w:szCs w:val="24"/>
          <w:lang w:val="en-US"/>
        </w:rPr>
        <w:t xml:space="preserve"> the </w:t>
      </w:r>
      <w:r w:rsidR="000A7F8D">
        <w:rPr>
          <w:rFonts w:ascii="Times New Roman" w:hAnsi="Times New Roman" w:cs="Times New Roman"/>
          <w:i/>
          <w:sz w:val="24"/>
          <w:szCs w:val="24"/>
          <w:lang w:val="en-US"/>
        </w:rPr>
        <w:t>abstract</w:t>
      </w:r>
      <w:r w:rsidRPr="009C3E84">
        <w:rPr>
          <w:rFonts w:ascii="Times New Roman" w:hAnsi="Times New Roman" w:cs="Times New Roman"/>
          <w:i/>
          <w:sz w:val="24"/>
          <w:szCs w:val="24"/>
          <w:lang w:val="en-US"/>
        </w:rPr>
        <w:t xml:space="preserve">. </w:t>
      </w:r>
    </w:p>
    <w:p w:rsidR="00042CEA" w:rsidRDefault="00042CEA" w:rsidP="00B20B35">
      <w:pPr>
        <w:pStyle w:val="Paragrafoelenco"/>
        <w:numPr>
          <w:ilvl w:val="0"/>
          <w:numId w:val="1"/>
        </w:numPr>
        <w:rPr>
          <w:rFonts w:ascii="Times New Roman" w:hAnsi="Times New Roman" w:cs="Times New Roman"/>
          <w:sz w:val="24"/>
          <w:szCs w:val="24"/>
          <w:lang w:val="en-US"/>
        </w:rPr>
      </w:pPr>
      <w:r w:rsidRPr="00B20B35">
        <w:rPr>
          <w:rFonts w:ascii="Times New Roman" w:hAnsi="Times New Roman" w:cs="Times New Roman"/>
          <w:sz w:val="24"/>
          <w:szCs w:val="24"/>
          <w:lang w:val="en-US"/>
        </w:rPr>
        <w:t>Introduction:</w:t>
      </w:r>
      <w:r w:rsidR="009C3E84" w:rsidRPr="00B20B35">
        <w:rPr>
          <w:rFonts w:ascii="Times New Roman" w:hAnsi="Times New Roman" w:cs="Times New Roman"/>
          <w:sz w:val="24"/>
          <w:szCs w:val="24"/>
          <w:lang w:val="en-US"/>
        </w:rPr>
        <w:t xml:space="preserve"> </w:t>
      </w:r>
      <w:r w:rsidRPr="00B20B35">
        <w:rPr>
          <w:rFonts w:ascii="Times New Roman" w:hAnsi="Times New Roman" w:cs="Times New Roman"/>
          <w:sz w:val="24"/>
          <w:szCs w:val="24"/>
          <w:lang w:val="en-US"/>
        </w:rPr>
        <w:t>Could be shortened a little bit.</w:t>
      </w:r>
    </w:p>
    <w:p w:rsidR="00B20B35" w:rsidRPr="00B20B35" w:rsidRDefault="00B20B35" w:rsidP="00B20B35">
      <w:pPr>
        <w:rPr>
          <w:rFonts w:ascii="Times New Roman" w:hAnsi="Times New Roman" w:cs="Times New Roman"/>
          <w:i/>
          <w:sz w:val="24"/>
          <w:szCs w:val="24"/>
          <w:lang w:val="en-US"/>
        </w:rPr>
      </w:pPr>
      <w:r>
        <w:rPr>
          <w:rFonts w:ascii="Times New Roman" w:hAnsi="Times New Roman" w:cs="Times New Roman"/>
          <w:i/>
          <w:sz w:val="24"/>
          <w:szCs w:val="24"/>
          <w:lang w:val="en-US"/>
        </w:rPr>
        <w:t>The Introduction has been slightly shortened, as suggested.</w:t>
      </w:r>
    </w:p>
    <w:p w:rsidR="00B20B35" w:rsidRDefault="00042CEA" w:rsidP="00B20B35">
      <w:pPr>
        <w:pStyle w:val="Paragrafoelenco"/>
        <w:numPr>
          <w:ilvl w:val="0"/>
          <w:numId w:val="1"/>
        </w:numPr>
        <w:rPr>
          <w:rFonts w:ascii="Times New Roman" w:hAnsi="Times New Roman" w:cs="Times New Roman"/>
          <w:sz w:val="24"/>
          <w:szCs w:val="24"/>
          <w:lang w:val="en-US"/>
        </w:rPr>
      </w:pPr>
      <w:r w:rsidRPr="00B20B35">
        <w:rPr>
          <w:rFonts w:ascii="Times New Roman" w:hAnsi="Times New Roman" w:cs="Times New Roman"/>
          <w:sz w:val="24"/>
          <w:szCs w:val="24"/>
          <w:lang w:val="en-US"/>
        </w:rPr>
        <w:lastRenderedPageBreak/>
        <w:t xml:space="preserve">Patients and methods: Were the patients consecutively collected? Did all patients have abnormal X-rays? In many preeclampsia cases there must have been </w:t>
      </w:r>
      <w:proofErr w:type="spellStart"/>
      <w:r w:rsidRPr="00B20B35">
        <w:rPr>
          <w:rFonts w:ascii="Times New Roman" w:hAnsi="Times New Roman" w:cs="Times New Roman"/>
          <w:sz w:val="24"/>
          <w:szCs w:val="24"/>
          <w:lang w:val="en-US"/>
        </w:rPr>
        <w:t>atrial</w:t>
      </w:r>
      <w:proofErr w:type="spellEnd"/>
      <w:r w:rsidRPr="00B20B35">
        <w:rPr>
          <w:rFonts w:ascii="Times New Roman" w:hAnsi="Times New Roman" w:cs="Times New Roman"/>
          <w:sz w:val="24"/>
          <w:szCs w:val="24"/>
          <w:lang w:val="en-US"/>
        </w:rPr>
        <w:t xml:space="preserve"> hypertension or not? How was preeclampsia defined? </w:t>
      </w:r>
    </w:p>
    <w:p w:rsidR="00B20B35" w:rsidRPr="00B20B35" w:rsidRDefault="00B20B35" w:rsidP="00B20B35">
      <w:pPr>
        <w:rPr>
          <w:rFonts w:ascii="Times New Roman" w:hAnsi="Times New Roman" w:cs="Times New Roman"/>
          <w:i/>
          <w:sz w:val="24"/>
          <w:szCs w:val="24"/>
          <w:lang w:val="en-US"/>
        </w:rPr>
      </w:pPr>
      <w:r>
        <w:rPr>
          <w:rFonts w:ascii="Times New Roman" w:hAnsi="Times New Roman" w:cs="Times New Roman"/>
          <w:i/>
          <w:sz w:val="24"/>
          <w:szCs w:val="24"/>
          <w:lang w:val="en-US"/>
        </w:rPr>
        <w:t xml:space="preserve">We clearly stated that patients were consecutively collected; according to the criteria adopted to identify TRALI,  X-rays were   abnormal in all identified cases. </w:t>
      </w:r>
      <w:r w:rsidR="000D18BC">
        <w:rPr>
          <w:rFonts w:ascii="Times New Roman" w:hAnsi="Times New Roman" w:cs="Times New Roman"/>
          <w:i/>
          <w:sz w:val="24"/>
          <w:szCs w:val="24"/>
          <w:lang w:val="en-US"/>
        </w:rPr>
        <w:t xml:space="preserve">Clinical criteria were utilized to define preeclampsia (gestational hypertension and  </w:t>
      </w:r>
      <w:proofErr w:type="spellStart"/>
      <w:r w:rsidR="000D18BC">
        <w:rPr>
          <w:rFonts w:ascii="Times New Roman" w:hAnsi="Times New Roman" w:cs="Times New Roman"/>
          <w:i/>
          <w:sz w:val="24"/>
          <w:szCs w:val="24"/>
          <w:lang w:val="en-US"/>
        </w:rPr>
        <w:t>proteinuria</w:t>
      </w:r>
      <w:proofErr w:type="spellEnd"/>
      <w:r w:rsidR="000D18BC">
        <w:rPr>
          <w:rFonts w:ascii="Times New Roman" w:hAnsi="Times New Roman" w:cs="Times New Roman"/>
          <w:i/>
          <w:sz w:val="24"/>
          <w:szCs w:val="24"/>
          <w:lang w:val="en-US"/>
        </w:rPr>
        <w:t xml:space="preserve"> &gt; 0.3 g/24 hours); we add  a new </w:t>
      </w:r>
      <w:r>
        <w:rPr>
          <w:rFonts w:ascii="Times New Roman" w:hAnsi="Times New Roman" w:cs="Times New Roman"/>
          <w:i/>
          <w:sz w:val="24"/>
          <w:szCs w:val="24"/>
          <w:lang w:val="en-US"/>
        </w:rPr>
        <w:t xml:space="preserve">reference </w:t>
      </w:r>
      <w:r w:rsidR="000D18BC">
        <w:rPr>
          <w:rFonts w:ascii="Times New Roman" w:hAnsi="Times New Roman" w:cs="Times New Roman"/>
          <w:i/>
          <w:sz w:val="24"/>
          <w:szCs w:val="24"/>
          <w:lang w:val="en-US"/>
        </w:rPr>
        <w:t>to indicate utilized criteria (reference</w:t>
      </w:r>
      <w:r>
        <w:rPr>
          <w:rFonts w:ascii="Times New Roman" w:hAnsi="Times New Roman" w:cs="Times New Roman"/>
          <w:i/>
          <w:sz w:val="24"/>
          <w:szCs w:val="24"/>
          <w:lang w:val="en-US"/>
        </w:rPr>
        <w:t xml:space="preserve"> </w:t>
      </w:r>
      <w:r w:rsidR="000D18BC">
        <w:rPr>
          <w:rFonts w:ascii="Times New Roman" w:hAnsi="Times New Roman" w:cs="Times New Roman"/>
          <w:i/>
          <w:sz w:val="24"/>
          <w:szCs w:val="24"/>
          <w:lang w:val="en-US"/>
        </w:rPr>
        <w:t>18)</w:t>
      </w:r>
    </w:p>
    <w:p w:rsidR="00042CEA" w:rsidRDefault="00042CEA" w:rsidP="000D18BC">
      <w:pPr>
        <w:pStyle w:val="Paragrafoelenco"/>
        <w:numPr>
          <w:ilvl w:val="0"/>
          <w:numId w:val="1"/>
        </w:numPr>
        <w:rPr>
          <w:rFonts w:ascii="Times New Roman" w:hAnsi="Times New Roman" w:cs="Times New Roman"/>
          <w:sz w:val="24"/>
          <w:szCs w:val="24"/>
          <w:lang w:val="en-US"/>
        </w:rPr>
      </w:pPr>
      <w:r w:rsidRPr="000D18BC">
        <w:rPr>
          <w:rFonts w:ascii="Times New Roman" w:hAnsi="Times New Roman" w:cs="Times New Roman"/>
          <w:sz w:val="24"/>
          <w:szCs w:val="24"/>
          <w:lang w:val="en-US"/>
        </w:rPr>
        <w:t xml:space="preserve">Could you </w:t>
      </w:r>
      <w:proofErr w:type="spellStart"/>
      <w:r w:rsidRPr="000D18BC">
        <w:rPr>
          <w:rFonts w:ascii="Times New Roman" w:hAnsi="Times New Roman" w:cs="Times New Roman"/>
          <w:sz w:val="24"/>
          <w:szCs w:val="24"/>
          <w:lang w:val="en-US"/>
        </w:rPr>
        <w:t>retrive</w:t>
      </w:r>
      <w:proofErr w:type="spellEnd"/>
      <w:r w:rsidRPr="000D18BC">
        <w:rPr>
          <w:rFonts w:ascii="Times New Roman" w:hAnsi="Times New Roman" w:cs="Times New Roman"/>
          <w:sz w:val="24"/>
          <w:szCs w:val="24"/>
          <w:lang w:val="en-US"/>
        </w:rPr>
        <w:t xml:space="preserve"> more data on the donors, were the women all </w:t>
      </w:r>
      <w:proofErr w:type="spellStart"/>
      <w:r w:rsidRPr="000D18BC">
        <w:rPr>
          <w:rFonts w:ascii="Times New Roman" w:hAnsi="Times New Roman" w:cs="Times New Roman"/>
          <w:sz w:val="24"/>
          <w:szCs w:val="24"/>
          <w:lang w:val="en-US"/>
        </w:rPr>
        <w:t>nulliparous</w:t>
      </w:r>
      <w:proofErr w:type="spellEnd"/>
      <w:r w:rsidRPr="000D18BC">
        <w:rPr>
          <w:rFonts w:ascii="Times New Roman" w:hAnsi="Times New Roman" w:cs="Times New Roman"/>
          <w:sz w:val="24"/>
          <w:szCs w:val="24"/>
          <w:lang w:val="en-US"/>
        </w:rPr>
        <w:t>?</w:t>
      </w:r>
    </w:p>
    <w:p w:rsidR="000D18BC" w:rsidRPr="000D18BC" w:rsidRDefault="000D18BC" w:rsidP="000D18BC">
      <w:pPr>
        <w:rPr>
          <w:rFonts w:ascii="Times New Roman" w:hAnsi="Times New Roman" w:cs="Times New Roman"/>
          <w:i/>
          <w:sz w:val="24"/>
          <w:szCs w:val="24"/>
          <w:lang w:val="en-US"/>
        </w:rPr>
      </w:pPr>
      <w:r w:rsidRPr="000D18BC">
        <w:rPr>
          <w:rFonts w:ascii="Times New Roman" w:hAnsi="Times New Roman" w:cs="Times New Roman"/>
          <w:i/>
          <w:sz w:val="24"/>
          <w:szCs w:val="24"/>
          <w:lang w:val="en-US"/>
        </w:rPr>
        <w:t>Unfortu</w:t>
      </w:r>
      <w:r w:rsidR="001A7C94">
        <w:rPr>
          <w:rFonts w:ascii="Times New Roman" w:hAnsi="Times New Roman" w:cs="Times New Roman"/>
          <w:i/>
          <w:sz w:val="24"/>
          <w:szCs w:val="24"/>
          <w:lang w:val="en-US"/>
        </w:rPr>
        <w:t>nately,  no data on the  parity of  donors</w:t>
      </w:r>
      <w:r w:rsidRPr="000D18BC">
        <w:rPr>
          <w:rFonts w:ascii="Times New Roman" w:hAnsi="Times New Roman" w:cs="Times New Roman"/>
          <w:i/>
          <w:sz w:val="24"/>
          <w:szCs w:val="24"/>
          <w:lang w:val="en-US"/>
        </w:rPr>
        <w:t xml:space="preserve"> were available in our databases.</w:t>
      </w:r>
    </w:p>
    <w:p w:rsidR="000D18BC" w:rsidRDefault="00042CEA" w:rsidP="000D18BC">
      <w:pPr>
        <w:pStyle w:val="Paragrafoelenco"/>
        <w:numPr>
          <w:ilvl w:val="0"/>
          <w:numId w:val="1"/>
        </w:numPr>
        <w:rPr>
          <w:rFonts w:ascii="Times New Roman" w:hAnsi="Times New Roman" w:cs="Times New Roman"/>
          <w:sz w:val="24"/>
          <w:szCs w:val="24"/>
          <w:lang w:val="en-US"/>
        </w:rPr>
      </w:pPr>
      <w:r w:rsidRPr="000D18BC">
        <w:rPr>
          <w:rFonts w:ascii="Times New Roman" w:hAnsi="Times New Roman" w:cs="Times New Roman"/>
          <w:sz w:val="24"/>
          <w:szCs w:val="24"/>
          <w:lang w:val="en-US"/>
        </w:rPr>
        <w:t xml:space="preserve">Results: Why were cases not notified to the </w:t>
      </w:r>
      <w:proofErr w:type="spellStart"/>
      <w:r w:rsidRPr="000D18BC">
        <w:rPr>
          <w:rFonts w:ascii="Times New Roman" w:hAnsi="Times New Roman" w:cs="Times New Roman"/>
          <w:sz w:val="24"/>
          <w:szCs w:val="24"/>
          <w:lang w:val="en-US"/>
        </w:rPr>
        <w:t>hemovigilance</w:t>
      </w:r>
      <w:proofErr w:type="spellEnd"/>
      <w:r w:rsidRPr="000D18BC">
        <w:rPr>
          <w:rFonts w:ascii="Times New Roman" w:hAnsi="Times New Roman" w:cs="Times New Roman"/>
          <w:sz w:val="24"/>
          <w:szCs w:val="24"/>
          <w:lang w:val="en-US"/>
        </w:rPr>
        <w:t xml:space="preserve"> officer? </w:t>
      </w:r>
    </w:p>
    <w:p w:rsidR="000D18BC" w:rsidRPr="00E10C5A" w:rsidRDefault="00E10C5A" w:rsidP="00E10C5A">
      <w:pPr>
        <w:rPr>
          <w:rFonts w:ascii="Times New Roman" w:hAnsi="Times New Roman" w:cs="Times New Roman"/>
          <w:sz w:val="24"/>
          <w:szCs w:val="24"/>
          <w:lang w:val="en-US"/>
        </w:rPr>
      </w:pPr>
      <w:r>
        <w:rPr>
          <w:rFonts w:ascii="Times New Roman" w:hAnsi="Times New Roman" w:cs="Times New Roman"/>
          <w:i/>
          <w:sz w:val="24"/>
          <w:szCs w:val="24"/>
          <w:lang w:val="en-US"/>
        </w:rPr>
        <w:t xml:space="preserve">In all these cases the diagnosis was retrospectively achieved and one of the aim of this study is just to emphasize how the  diagnosis of TRALI </w:t>
      </w:r>
      <w:r w:rsidR="000D18BC">
        <w:rPr>
          <w:rFonts w:ascii="Times New Roman" w:hAnsi="Times New Roman" w:cs="Times New Roman"/>
          <w:i/>
          <w:sz w:val="24"/>
          <w:szCs w:val="24"/>
          <w:lang w:val="en-US"/>
        </w:rPr>
        <w:t xml:space="preserve">is </w:t>
      </w:r>
      <w:r>
        <w:rPr>
          <w:rFonts w:ascii="Times New Roman" w:hAnsi="Times New Roman" w:cs="Times New Roman"/>
          <w:i/>
          <w:sz w:val="24"/>
          <w:szCs w:val="24"/>
          <w:lang w:val="en-US"/>
        </w:rPr>
        <w:t>largely</w:t>
      </w:r>
      <w:r w:rsidR="000D18BC">
        <w:rPr>
          <w:rFonts w:ascii="Times New Roman" w:hAnsi="Times New Roman" w:cs="Times New Roman"/>
          <w:i/>
          <w:sz w:val="24"/>
          <w:szCs w:val="24"/>
          <w:lang w:val="en-US"/>
        </w:rPr>
        <w:t xml:space="preserve"> underestimated</w:t>
      </w:r>
      <w:r>
        <w:rPr>
          <w:rFonts w:ascii="Times New Roman" w:hAnsi="Times New Roman" w:cs="Times New Roman"/>
          <w:i/>
          <w:sz w:val="24"/>
          <w:szCs w:val="24"/>
          <w:lang w:val="en-US"/>
        </w:rPr>
        <w:t xml:space="preserve"> in our country. </w:t>
      </w:r>
      <w:r w:rsidR="000D18BC">
        <w:rPr>
          <w:rFonts w:ascii="Times New Roman" w:hAnsi="Times New Roman" w:cs="Times New Roman"/>
          <w:i/>
          <w:sz w:val="24"/>
          <w:szCs w:val="24"/>
          <w:lang w:val="en-US"/>
        </w:rPr>
        <w:t xml:space="preserve"> </w:t>
      </w:r>
    </w:p>
    <w:p w:rsidR="00042CEA" w:rsidRDefault="00042CEA" w:rsidP="000D18BC">
      <w:pPr>
        <w:pStyle w:val="Paragrafoelenco"/>
        <w:numPr>
          <w:ilvl w:val="0"/>
          <w:numId w:val="1"/>
        </w:numPr>
        <w:rPr>
          <w:rFonts w:ascii="Times New Roman" w:hAnsi="Times New Roman" w:cs="Times New Roman"/>
          <w:sz w:val="24"/>
          <w:szCs w:val="24"/>
          <w:lang w:val="en-US"/>
        </w:rPr>
      </w:pPr>
      <w:r w:rsidRPr="000D18BC">
        <w:rPr>
          <w:rFonts w:ascii="Times New Roman" w:hAnsi="Times New Roman" w:cs="Times New Roman"/>
          <w:sz w:val="24"/>
          <w:szCs w:val="24"/>
          <w:lang w:val="en-US"/>
        </w:rPr>
        <w:t xml:space="preserve">I like to see more in detail the data on the </w:t>
      </w:r>
      <w:proofErr w:type="spellStart"/>
      <w:r w:rsidRPr="000D18BC">
        <w:rPr>
          <w:rFonts w:ascii="Times New Roman" w:hAnsi="Times New Roman" w:cs="Times New Roman"/>
          <w:sz w:val="24"/>
          <w:szCs w:val="24"/>
          <w:lang w:val="en-US"/>
        </w:rPr>
        <w:t>preeclamptic</w:t>
      </w:r>
      <w:proofErr w:type="spellEnd"/>
      <w:r w:rsidRPr="000D18BC">
        <w:rPr>
          <w:rFonts w:ascii="Times New Roman" w:hAnsi="Times New Roman" w:cs="Times New Roman"/>
          <w:sz w:val="24"/>
          <w:szCs w:val="24"/>
          <w:lang w:val="en-US"/>
        </w:rPr>
        <w:t xml:space="preserve"> patients, did they have severe preeclampsia or not ?</w:t>
      </w:r>
    </w:p>
    <w:p w:rsidR="00E10C5A" w:rsidRPr="00E10C5A" w:rsidRDefault="008673B1" w:rsidP="00E10C5A">
      <w:pPr>
        <w:rPr>
          <w:rFonts w:ascii="Times New Roman" w:hAnsi="Times New Roman" w:cs="Times New Roman"/>
          <w:sz w:val="24"/>
          <w:szCs w:val="24"/>
          <w:lang w:val="en-US"/>
        </w:rPr>
      </w:pPr>
      <w:r>
        <w:rPr>
          <w:rFonts w:ascii="Times New Roman" w:hAnsi="Times New Roman" w:cs="Times New Roman"/>
          <w:i/>
          <w:sz w:val="24"/>
          <w:szCs w:val="24"/>
          <w:lang w:val="en-US"/>
        </w:rPr>
        <w:t>In two</w:t>
      </w:r>
      <w:r w:rsidR="00E10C5A" w:rsidRPr="00E10C5A">
        <w:rPr>
          <w:rFonts w:ascii="Times New Roman" w:hAnsi="Times New Roman" w:cs="Times New Roman"/>
          <w:i/>
          <w:sz w:val="24"/>
          <w:szCs w:val="24"/>
          <w:lang w:val="en-US"/>
        </w:rPr>
        <w:t xml:space="preserve"> patients</w:t>
      </w:r>
      <w:r>
        <w:rPr>
          <w:rFonts w:ascii="Times New Roman" w:hAnsi="Times New Roman" w:cs="Times New Roman"/>
          <w:i/>
          <w:sz w:val="24"/>
          <w:szCs w:val="24"/>
          <w:lang w:val="en-US"/>
        </w:rPr>
        <w:t xml:space="preserve"> preeclampsia </w:t>
      </w:r>
      <w:r w:rsidR="00E10C5A" w:rsidRPr="00E10C5A">
        <w:rPr>
          <w:rFonts w:ascii="Times New Roman" w:hAnsi="Times New Roman" w:cs="Times New Roman"/>
          <w:i/>
          <w:sz w:val="24"/>
          <w:szCs w:val="24"/>
          <w:lang w:val="en-US"/>
        </w:rPr>
        <w:t xml:space="preserve"> complicated into HELLP syndrome</w:t>
      </w:r>
      <w:r>
        <w:rPr>
          <w:rFonts w:ascii="Times New Roman" w:hAnsi="Times New Roman" w:cs="Times New Roman"/>
          <w:i/>
          <w:sz w:val="24"/>
          <w:szCs w:val="24"/>
          <w:lang w:val="en-US"/>
        </w:rPr>
        <w:t xml:space="preserve">: in one of them TRALI was diagnosed. </w:t>
      </w:r>
      <w:r w:rsidR="00B419BA">
        <w:rPr>
          <w:rFonts w:ascii="Times New Roman" w:hAnsi="Times New Roman" w:cs="Times New Roman"/>
          <w:i/>
          <w:sz w:val="24"/>
          <w:szCs w:val="24"/>
          <w:lang w:val="en-US"/>
        </w:rPr>
        <w:t>No patients had</w:t>
      </w:r>
      <w:r>
        <w:rPr>
          <w:rFonts w:ascii="Times New Roman" w:hAnsi="Times New Roman" w:cs="Times New Roman"/>
          <w:i/>
          <w:sz w:val="24"/>
          <w:szCs w:val="24"/>
          <w:lang w:val="en-US"/>
        </w:rPr>
        <w:t xml:space="preserve"> </w:t>
      </w:r>
      <w:r w:rsidR="00B419BA">
        <w:rPr>
          <w:rFonts w:ascii="Times New Roman" w:hAnsi="Times New Roman" w:cs="Times New Roman"/>
          <w:i/>
          <w:sz w:val="24"/>
          <w:szCs w:val="24"/>
          <w:lang w:val="en-US"/>
        </w:rPr>
        <w:t>severe</w:t>
      </w:r>
      <w:r>
        <w:rPr>
          <w:rFonts w:ascii="Times New Roman" w:hAnsi="Times New Roman" w:cs="Times New Roman"/>
          <w:i/>
          <w:sz w:val="24"/>
          <w:szCs w:val="24"/>
          <w:lang w:val="en-US"/>
        </w:rPr>
        <w:t xml:space="preserve"> hypertension.</w:t>
      </w:r>
    </w:p>
    <w:p w:rsidR="00042CEA" w:rsidRDefault="00042CEA" w:rsidP="008673B1">
      <w:pPr>
        <w:pStyle w:val="Paragrafoelenco"/>
        <w:numPr>
          <w:ilvl w:val="0"/>
          <w:numId w:val="1"/>
        </w:numPr>
        <w:rPr>
          <w:rFonts w:ascii="Times New Roman" w:hAnsi="Times New Roman" w:cs="Times New Roman"/>
          <w:sz w:val="24"/>
          <w:szCs w:val="24"/>
          <w:lang w:val="en-US"/>
        </w:rPr>
      </w:pPr>
      <w:r w:rsidRPr="008673B1">
        <w:rPr>
          <w:rFonts w:ascii="Times New Roman" w:hAnsi="Times New Roman" w:cs="Times New Roman"/>
          <w:sz w:val="24"/>
          <w:szCs w:val="24"/>
          <w:lang w:val="en-US"/>
        </w:rPr>
        <w:t>Discussion:</w:t>
      </w:r>
      <w:r w:rsidR="001A7C94">
        <w:rPr>
          <w:rFonts w:ascii="Times New Roman" w:hAnsi="Times New Roman" w:cs="Times New Roman"/>
          <w:sz w:val="24"/>
          <w:szCs w:val="24"/>
          <w:lang w:val="en-US"/>
        </w:rPr>
        <w:t xml:space="preserve"> </w:t>
      </w:r>
      <w:r w:rsidRPr="008673B1">
        <w:rPr>
          <w:rFonts w:ascii="Times New Roman" w:hAnsi="Times New Roman" w:cs="Times New Roman"/>
          <w:sz w:val="24"/>
          <w:szCs w:val="24"/>
          <w:lang w:val="en-US"/>
        </w:rPr>
        <w:t>The sentences on aspirin use to prevent preeclampsia are not at the right place here and should be omitted.</w:t>
      </w:r>
    </w:p>
    <w:p w:rsidR="008673B1" w:rsidRPr="008673B1" w:rsidRDefault="008673B1" w:rsidP="008673B1">
      <w:pPr>
        <w:rPr>
          <w:rFonts w:ascii="Times New Roman" w:hAnsi="Times New Roman" w:cs="Times New Roman"/>
          <w:i/>
          <w:sz w:val="24"/>
          <w:szCs w:val="24"/>
          <w:lang w:val="en-US"/>
        </w:rPr>
      </w:pPr>
      <w:r w:rsidRPr="008673B1">
        <w:rPr>
          <w:rFonts w:ascii="Times New Roman" w:hAnsi="Times New Roman" w:cs="Times New Roman"/>
          <w:i/>
          <w:sz w:val="24"/>
          <w:szCs w:val="24"/>
          <w:lang w:val="en-US"/>
        </w:rPr>
        <w:t>The sentence on aspirin use has been cancelled</w:t>
      </w:r>
      <w:r>
        <w:rPr>
          <w:rFonts w:ascii="Times New Roman" w:hAnsi="Times New Roman" w:cs="Times New Roman"/>
          <w:i/>
          <w:sz w:val="24"/>
          <w:szCs w:val="24"/>
          <w:lang w:val="en-US"/>
        </w:rPr>
        <w:t>, as suggested</w:t>
      </w:r>
      <w:r w:rsidRPr="008673B1">
        <w:rPr>
          <w:rFonts w:ascii="Times New Roman" w:hAnsi="Times New Roman" w:cs="Times New Roman"/>
          <w:i/>
          <w:sz w:val="24"/>
          <w:szCs w:val="24"/>
          <w:lang w:val="en-US"/>
        </w:rPr>
        <w:t xml:space="preserve">.  </w:t>
      </w:r>
    </w:p>
    <w:p w:rsidR="008673B1" w:rsidRDefault="00042CEA" w:rsidP="008673B1">
      <w:pPr>
        <w:pStyle w:val="Paragrafoelenco"/>
        <w:numPr>
          <w:ilvl w:val="0"/>
          <w:numId w:val="1"/>
        </w:numPr>
        <w:rPr>
          <w:rFonts w:ascii="Times New Roman" w:hAnsi="Times New Roman" w:cs="Times New Roman"/>
          <w:sz w:val="24"/>
          <w:szCs w:val="24"/>
          <w:lang w:val="en-US"/>
        </w:rPr>
      </w:pPr>
      <w:r w:rsidRPr="008673B1">
        <w:rPr>
          <w:rFonts w:ascii="Times New Roman" w:hAnsi="Times New Roman" w:cs="Times New Roman"/>
          <w:sz w:val="24"/>
          <w:szCs w:val="24"/>
          <w:lang w:val="en-US"/>
        </w:rPr>
        <w:t xml:space="preserve">I think that the main limitation of this study is that </w:t>
      </w:r>
      <w:proofErr w:type="spellStart"/>
      <w:r w:rsidRPr="008673B1">
        <w:rPr>
          <w:rFonts w:ascii="Times New Roman" w:hAnsi="Times New Roman" w:cs="Times New Roman"/>
          <w:sz w:val="24"/>
          <w:szCs w:val="24"/>
          <w:lang w:val="en-US"/>
        </w:rPr>
        <w:t>preeclamptic</w:t>
      </w:r>
      <w:proofErr w:type="spellEnd"/>
      <w:r w:rsidRPr="008673B1">
        <w:rPr>
          <w:rFonts w:ascii="Times New Roman" w:hAnsi="Times New Roman" w:cs="Times New Roman"/>
          <w:sz w:val="24"/>
          <w:szCs w:val="24"/>
          <w:lang w:val="en-US"/>
        </w:rPr>
        <w:t xml:space="preserve"> patients often develop pulmonary </w:t>
      </w:r>
      <w:proofErr w:type="spellStart"/>
      <w:r w:rsidRPr="008673B1">
        <w:rPr>
          <w:rFonts w:ascii="Times New Roman" w:hAnsi="Times New Roman" w:cs="Times New Roman"/>
          <w:sz w:val="24"/>
          <w:szCs w:val="24"/>
          <w:lang w:val="en-US"/>
        </w:rPr>
        <w:t>oedema</w:t>
      </w:r>
      <w:proofErr w:type="spellEnd"/>
      <w:r w:rsidRPr="008673B1">
        <w:rPr>
          <w:rFonts w:ascii="Times New Roman" w:hAnsi="Times New Roman" w:cs="Times New Roman"/>
          <w:sz w:val="24"/>
          <w:szCs w:val="24"/>
          <w:lang w:val="en-US"/>
        </w:rPr>
        <w:t xml:space="preserve"> especially in the postpartum period. Discuss this.  </w:t>
      </w:r>
    </w:p>
    <w:p w:rsidR="008673B1" w:rsidRPr="008673B1" w:rsidRDefault="008673B1" w:rsidP="008673B1">
      <w:pPr>
        <w:rPr>
          <w:rFonts w:ascii="Times New Roman" w:hAnsi="Times New Roman" w:cs="Times New Roman"/>
          <w:i/>
          <w:color w:val="000000" w:themeColor="text1"/>
          <w:sz w:val="24"/>
          <w:szCs w:val="24"/>
          <w:lang w:val="en-US"/>
        </w:rPr>
      </w:pPr>
      <w:r w:rsidRPr="008673B1">
        <w:rPr>
          <w:rFonts w:ascii="Times New Roman" w:hAnsi="Times New Roman" w:cs="Times New Roman"/>
          <w:i/>
          <w:sz w:val="24"/>
          <w:szCs w:val="24"/>
          <w:lang w:val="en-US"/>
        </w:rPr>
        <w:t xml:space="preserve">As suggested, we discussed this issue </w:t>
      </w:r>
      <w:r w:rsidRPr="00B20D2E">
        <w:rPr>
          <w:rFonts w:ascii="Times New Roman" w:hAnsi="Times New Roman" w:cs="Times New Roman"/>
          <w:i/>
          <w:color w:val="000000" w:themeColor="text1"/>
          <w:sz w:val="24"/>
          <w:szCs w:val="24"/>
          <w:lang w:val="en-US"/>
        </w:rPr>
        <w:t>(Discussion   pag.</w:t>
      </w:r>
      <w:r w:rsidR="00B20D2E" w:rsidRPr="00B20D2E">
        <w:rPr>
          <w:rFonts w:ascii="Times New Roman" w:hAnsi="Times New Roman" w:cs="Times New Roman"/>
          <w:i/>
          <w:color w:val="000000" w:themeColor="text1"/>
          <w:sz w:val="24"/>
          <w:szCs w:val="24"/>
          <w:lang w:val="en-US"/>
        </w:rPr>
        <w:t>9</w:t>
      </w:r>
      <w:r w:rsidRPr="00B20D2E">
        <w:rPr>
          <w:rFonts w:ascii="Times New Roman" w:hAnsi="Times New Roman" w:cs="Times New Roman"/>
          <w:i/>
          <w:color w:val="000000" w:themeColor="text1"/>
          <w:sz w:val="24"/>
          <w:szCs w:val="24"/>
          <w:lang w:val="en-US"/>
        </w:rPr>
        <w:t xml:space="preserve"> ).</w:t>
      </w:r>
      <w:r w:rsidRPr="008673B1">
        <w:rPr>
          <w:rFonts w:ascii="Times New Roman" w:hAnsi="Times New Roman" w:cs="Times New Roman"/>
          <w:i/>
          <w:color w:val="000000" w:themeColor="text1"/>
          <w:sz w:val="24"/>
          <w:szCs w:val="24"/>
          <w:lang w:val="en-US"/>
        </w:rPr>
        <w:t xml:space="preserve"> </w:t>
      </w:r>
    </w:p>
    <w:p w:rsidR="00042CEA" w:rsidRDefault="00042CEA" w:rsidP="00FD48DC">
      <w:pPr>
        <w:pStyle w:val="Paragrafoelenco"/>
        <w:numPr>
          <w:ilvl w:val="0"/>
          <w:numId w:val="1"/>
        </w:numPr>
        <w:rPr>
          <w:rFonts w:ascii="Times New Roman" w:hAnsi="Times New Roman" w:cs="Times New Roman"/>
          <w:sz w:val="24"/>
          <w:szCs w:val="24"/>
          <w:lang w:val="en-US"/>
        </w:rPr>
      </w:pPr>
      <w:r w:rsidRPr="00FD48DC">
        <w:rPr>
          <w:rFonts w:ascii="Times New Roman" w:hAnsi="Times New Roman" w:cs="Times New Roman"/>
          <w:sz w:val="24"/>
          <w:szCs w:val="24"/>
          <w:lang w:val="en-US"/>
        </w:rPr>
        <w:t xml:space="preserve">What is </w:t>
      </w:r>
      <w:proofErr w:type="spellStart"/>
      <w:r w:rsidRPr="00FD48DC">
        <w:rPr>
          <w:rFonts w:ascii="Times New Roman" w:hAnsi="Times New Roman" w:cs="Times New Roman"/>
          <w:sz w:val="24"/>
          <w:szCs w:val="24"/>
          <w:lang w:val="en-US"/>
        </w:rPr>
        <w:t>multiparametric</w:t>
      </w:r>
      <w:proofErr w:type="spellEnd"/>
      <w:r w:rsidRPr="00FD48DC">
        <w:rPr>
          <w:rFonts w:ascii="Times New Roman" w:hAnsi="Times New Roman" w:cs="Times New Roman"/>
          <w:sz w:val="24"/>
          <w:szCs w:val="24"/>
          <w:lang w:val="en-US"/>
        </w:rPr>
        <w:t xml:space="preserve"> monitoring?</w:t>
      </w:r>
    </w:p>
    <w:p w:rsidR="00FD48DC" w:rsidRPr="00636BA4" w:rsidRDefault="00FD48DC" w:rsidP="00FD48DC">
      <w:pPr>
        <w:rPr>
          <w:rFonts w:ascii="Times New Roman" w:hAnsi="Times New Roman" w:cs="Times New Roman"/>
          <w:i/>
          <w:sz w:val="24"/>
          <w:szCs w:val="24"/>
          <w:lang w:val="en-US"/>
        </w:rPr>
      </w:pPr>
      <w:r w:rsidRPr="00636BA4">
        <w:rPr>
          <w:rFonts w:ascii="Times New Roman" w:hAnsi="Times New Roman" w:cs="Times New Roman"/>
          <w:i/>
          <w:sz w:val="24"/>
          <w:szCs w:val="24"/>
          <w:lang w:val="en-US"/>
        </w:rPr>
        <w:t>The  term “</w:t>
      </w:r>
      <w:proofErr w:type="spellStart"/>
      <w:r w:rsidRPr="00636BA4">
        <w:rPr>
          <w:rFonts w:ascii="Times New Roman" w:hAnsi="Times New Roman" w:cs="Times New Roman"/>
          <w:i/>
          <w:sz w:val="24"/>
          <w:szCs w:val="24"/>
          <w:lang w:val="en-US"/>
        </w:rPr>
        <w:t>multiparametric</w:t>
      </w:r>
      <w:proofErr w:type="spellEnd"/>
      <w:r w:rsidRPr="00636BA4">
        <w:rPr>
          <w:rFonts w:ascii="Times New Roman" w:hAnsi="Times New Roman" w:cs="Times New Roman"/>
          <w:i/>
          <w:sz w:val="24"/>
          <w:szCs w:val="24"/>
          <w:lang w:val="en-US"/>
        </w:rPr>
        <w:t xml:space="preserve"> monitoring” has been expanded in the wider definition of “continuous monitoring of </w:t>
      </w:r>
      <w:r w:rsidR="00BF5248">
        <w:rPr>
          <w:rFonts w:ascii="Times New Roman" w:hAnsi="Times New Roman" w:cs="Times New Roman"/>
          <w:i/>
          <w:sz w:val="24"/>
          <w:szCs w:val="24"/>
          <w:lang w:val="en-US"/>
        </w:rPr>
        <w:t xml:space="preserve">ECG, </w:t>
      </w:r>
      <w:r w:rsidRPr="00636BA4">
        <w:rPr>
          <w:rFonts w:ascii="Times New Roman" w:hAnsi="Times New Roman" w:cs="Times New Roman"/>
          <w:i/>
          <w:sz w:val="24"/>
          <w:szCs w:val="24"/>
          <w:lang w:val="en-US"/>
        </w:rPr>
        <w:t>p02, blood pressure</w:t>
      </w:r>
      <w:r w:rsidR="00BF5248">
        <w:rPr>
          <w:rFonts w:ascii="Times New Roman" w:hAnsi="Times New Roman" w:cs="Times New Roman"/>
          <w:i/>
          <w:sz w:val="24"/>
          <w:szCs w:val="24"/>
          <w:lang w:val="en-US"/>
        </w:rPr>
        <w:t xml:space="preserve"> and breath rate</w:t>
      </w:r>
      <w:r w:rsidRPr="00636BA4">
        <w:rPr>
          <w:rFonts w:ascii="Times New Roman" w:hAnsi="Times New Roman" w:cs="Times New Roman"/>
          <w:i/>
          <w:sz w:val="24"/>
          <w:szCs w:val="24"/>
          <w:lang w:val="en-US"/>
        </w:rPr>
        <w:t>“</w:t>
      </w:r>
      <w:r w:rsidRPr="00B20D2E">
        <w:rPr>
          <w:rFonts w:ascii="Times New Roman" w:hAnsi="Times New Roman" w:cs="Times New Roman"/>
          <w:i/>
          <w:color w:val="000000" w:themeColor="text1"/>
          <w:sz w:val="24"/>
          <w:szCs w:val="24"/>
          <w:lang w:val="en-US"/>
        </w:rPr>
        <w:t xml:space="preserve">(Discussion   </w:t>
      </w:r>
      <w:proofErr w:type="spellStart"/>
      <w:r w:rsidRPr="00B20D2E">
        <w:rPr>
          <w:rFonts w:ascii="Times New Roman" w:hAnsi="Times New Roman" w:cs="Times New Roman"/>
          <w:i/>
          <w:color w:val="000000" w:themeColor="text1"/>
          <w:sz w:val="24"/>
          <w:szCs w:val="24"/>
          <w:lang w:val="en-US"/>
        </w:rPr>
        <w:t>pag</w:t>
      </w:r>
      <w:proofErr w:type="spellEnd"/>
      <w:r w:rsidRPr="00B20D2E">
        <w:rPr>
          <w:rFonts w:ascii="Times New Roman" w:hAnsi="Times New Roman" w:cs="Times New Roman"/>
          <w:i/>
          <w:color w:val="000000" w:themeColor="text1"/>
          <w:sz w:val="24"/>
          <w:szCs w:val="24"/>
          <w:lang w:val="en-US"/>
        </w:rPr>
        <w:t>. 10 ).</w:t>
      </w:r>
    </w:p>
    <w:p w:rsidR="00042CEA" w:rsidRDefault="00042CEA" w:rsidP="00636BA4">
      <w:pPr>
        <w:pStyle w:val="Paragrafoelenco"/>
        <w:numPr>
          <w:ilvl w:val="0"/>
          <w:numId w:val="1"/>
        </w:numPr>
        <w:rPr>
          <w:rFonts w:ascii="Times New Roman" w:hAnsi="Times New Roman" w:cs="Times New Roman"/>
          <w:sz w:val="24"/>
          <w:szCs w:val="24"/>
          <w:lang w:val="en-US"/>
        </w:rPr>
      </w:pPr>
      <w:r w:rsidRPr="00636BA4">
        <w:rPr>
          <w:rFonts w:ascii="Times New Roman" w:hAnsi="Times New Roman" w:cs="Times New Roman"/>
          <w:sz w:val="24"/>
          <w:szCs w:val="24"/>
          <w:lang w:val="en-US"/>
        </w:rPr>
        <w:t>References: Use abbreviations.</w:t>
      </w:r>
    </w:p>
    <w:p w:rsidR="00636BA4" w:rsidRPr="00636BA4" w:rsidRDefault="00636BA4" w:rsidP="00636BA4">
      <w:pPr>
        <w:rPr>
          <w:rFonts w:ascii="Times New Roman" w:hAnsi="Times New Roman" w:cs="Times New Roman"/>
          <w:i/>
          <w:sz w:val="24"/>
          <w:szCs w:val="24"/>
          <w:lang w:val="en-US"/>
        </w:rPr>
      </w:pPr>
      <w:r w:rsidRPr="00636BA4">
        <w:rPr>
          <w:rFonts w:ascii="Times New Roman" w:hAnsi="Times New Roman" w:cs="Times New Roman"/>
          <w:i/>
          <w:sz w:val="24"/>
          <w:szCs w:val="24"/>
          <w:lang w:val="en-US"/>
        </w:rPr>
        <w:t xml:space="preserve">Whenever possible, abbreviations have been used. </w:t>
      </w:r>
    </w:p>
    <w:p w:rsidR="00042CEA" w:rsidRDefault="00042CEA" w:rsidP="00636BA4">
      <w:pPr>
        <w:pStyle w:val="Paragrafoelenco"/>
        <w:numPr>
          <w:ilvl w:val="0"/>
          <w:numId w:val="1"/>
        </w:numPr>
        <w:rPr>
          <w:rFonts w:ascii="Times New Roman" w:hAnsi="Times New Roman" w:cs="Times New Roman"/>
          <w:sz w:val="24"/>
          <w:szCs w:val="24"/>
          <w:lang w:val="en-US"/>
        </w:rPr>
      </w:pPr>
      <w:r w:rsidRPr="00636BA4">
        <w:rPr>
          <w:rFonts w:ascii="Times New Roman" w:hAnsi="Times New Roman" w:cs="Times New Roman"/>
          <w:sz w:val="24"/>
          <w:szCs w:val="24"/>
          <w:lang w:val="en-US"/>
        </w:rPr>
        <w:t>Tables:</w:t>
      </w:r>
      <w:r w:rsidR="008673B1" w:rsidRPr="00636BA4">
        <w:rPr>
          <w:rFonts w:ascii="Times New Roman" w:hAnsi="Times New Roman" w:cs="Times New Roman"/>
          <w:sz w:val="24"/>
          <w:szCs w:val="24"/>
          <w:lang w:val="en-US"/>
        </w:rPr>
        <w:t xml:space="preserve"> </w:t>
      </w:r>
      <w:r w:rsidRPr="00636BA4">
        <w:rPr>
          <w:rFonts w:ascii="Times New Roman" w:hAnsi="Times New Roman" w:cs="Times New Roman"/>
          <w:sz w:val="24"/>
          <w:szCs w:val="24"/>
          <w:lang w:val="en-US"/>
        </w:rPr>
        <w:t xml:space="preserve">Put more explanations and definitions of the abbreviations in the </w:t>
      </w:r>
      <w:proofErr w:type="spellStart"/>
      <w:r w:rsidRPr="00636BA4">
        <w:rPr>
          <w:rFonts w:ascii="Times New Roman" w:hAnsi="Times New Roman" w:cs="Times New Roman"/>
          <w:sz w:val="24"/>
          <w:szCs w:val="24"/>
          <w:lang w:val="en-US"/>
        </w:rPr>
        <w:t>legenda</w:t>
      </w:r>
      <w:proofErr w:type="spellEnd"/>
      <w:r w:rsidRPr="00636BA4">
        <w:rPr>
          <w:rFonts w:ascii="Times New Roman" w:hAnsi="Times New Roman" w:cs="Times New Roman"/>
          <w:sz w:val="24"/>
          <w:szCs w:val="24"/>
          <w:lang w:val="en-US"/>
        </w:rPr>
        <w:t>.</w:t>
      </w:r>
    </w:p>
    <w:p w:rsidR="00636BA4" w:rsidRPr="00636BA4" w:rsidRDefault="00636BA4" w:rsidP="00636BA4">
      <w:pPr>
        <w:rPr>
          <w:rFonts w:ascii="Times New Roman" w:hAnsi="Times New Roman" w:cs="Times New Roman"/>
          <w:i/>
          <w:sz w:val="24"/>
          <w:szCs w:val="24"/>
          <w:lang w:val="en-US"/>
        </w:rPr>
      </w:pPr>
      <w:r w:rsidRPr="00636BA4">
        <w:rPr>
          <w:rFonts w:ascii="Times New Roman" w:hAnsi="Times New Roman" w:cs="Times New Roman"/>
          <w:i/>
          <w:sz w:val="24"/>
          <w:szCs w:val="24"/>
          <w:lang w:val="en-US"/>
        </w:rPr>
        <w:t xml:space="preserve">As suggested, more explanations to the </w:t>
      </w:r>
      <w:r>
        <w:rPr>
          <w:rFonts w:ascii="Times New Roman" w:hAnsi="Times New Roman" w:cs="Times New Roman"/>
          <w:i/>
          <w:sz w:val="24"/>
          <w:szCs w:val="24"/>
          <w:lang w:val="en-US"/>
        </w:rPr>
        <w:t>legend have been added (Table I).</w:t>
      </w:r>
    </w:p>
    <w:p w:rsidR="00042CEA" w:rsidRDefault="00042CEA" w:rsidP="00042CEA">
      <w:pPr>
        <w:rPr>
          <w:rFonts w:ascii="Times New Roman" w:hAnsi="Times New Roman" w:cs="Times New Roman"/>
          <w:b/>
          <w:sz w:val="24"/>
          <w:szCs w:val="24"/>
          <w:lang w:val="en-US"/>
        </w:rPr>
      </w:pPr>
    </w:p>
    <w:p w:rsidR="00893791" w:rsidRDefault="00893791" w:rsidP="00042CEA">
      <w:pPr>
        <w:rPr>
          <w:rFonts w:ascii="Times New Roman" w:hAnsi="Times New Roman" w:cs="Times New Roman"/>
          <w:b/>
          <w:sz w:val="24"/>
          <w:szCs w:val="24"/>
          <w:lang w:val="en-US"/>
        </w:rPr>
      </w:pPr>
    </w:p>
    <w:p w:rsidR="00893791" w:rsidRDefault="00893791" w:rsidP="00042CEA">
      <w:pPr>
        <w:rPr>
          <w:rFonts w:ascii="Times New Roman" w:hAnsi="Times New Roman" w:cs="Times New Roman"/>
          <w:b/>
          <w:sz w:val="24"/>
          <w:szCs w:val="24"/>
          <w:lang w:val="en-US"/>
        </w:rPr>
      </w:pPr>
    </w:p>
    <w:p w:rsidR="002D4EDC" w:rsidRDefault="002D4EDC" w:rsidP="00042CEA">
      <w:pPr>
        <w:rPr>
          <w:rFonts w:ascii="Times New Roman" w:hAnsi="Times New Roman" w:cs="Times New Roman"/>
          <w:b/>
          <w:sz w:val="24"/>
          <w:szCs w:val="24"/>
          <w:lang w:val="en-US"/>
        </w:rPr>
      </w:pPr>
      <w:r w:rsidRPr="002D4EDC">
        <w:rPr>
          <w:rFonts w:ascii="Times New Roman" w:hAnsi="Times New Roman" w:cs="Times New Roman"/>
          <w:b/>
          <w:sz w:val="24"/>
          <w:szCs w:val="24"/>
          <w:lang w:val="en-US"/>
        </w:rPr>
        <w:lastRenderedPageBreak/>
        <w:t>Reviewer C</w:t>
      </w:r>
    </w:p>
    <w:p w:rsidR="002D4EDC" w:rsidRPr="002D4EDC" w:rsidRDefault="002D4EDC" w:rsidP="002D4EDC">
      <w:pPr>
        <w:rPr>
          <w:rFonts w:ascii="Times New Roman" w:hAnsi="Times New Roman" w:cs="Times New Roman"/>
          <w:b/>
          <w:sz w:val="24"/>
          <w:szCs w:val="24"/>
          <w:lang w:val="en-US"/>
        </w:rPr>
      </w:pPr>
      <w:r w:rsidRPr="002D4EDC">
        <w:rPr>
          <w:rFonts w:ascii="Times New Roman" w:hAnsi="Times New Roman" w:cs="Times New Roman"/>
          <w:sz w:val="24"/>
          <w:szCs w:val="24"/>
          <w:lang w:val="en-US"/>
        </w:rPr>
        <w:t>This manuscript describes a retrospective analysis of data from 71 women with postpartum hemorrhage who received at least 3 units of erythrocytes to identify risk factors for Transfusion Related Acute Lung Injury (TRALI).</w:t>
      </w:r>
      <w:r>
        <w:rPr>
          <w:rFonts w:ascii="Times New Roman" w:hAnsi="Times New Roman" w:cs="Times New Roman"/>
          <w:b/>
          <w:sz w:val="24"/>
          <w:szCs w:val="24"/>
          <w:lang w:val="en-US"/>
        </w:rPr>
        <w:t xml:space="preserve"> </w:t>
      </w:r>
      <w:r w:rsidRPr="002D4EDC">
        <w:rPr>
          <w:rFonts w:ascii="Times New Roman" w:hAnsi="Times New Roman" w:cs="Times New Roman"/>
          <w:sz w:val="24"/>
          <w:szCs w:val="24"/>
          <w:lang w:val="en-US"/>
        </w:rPr>
        <w:t>“Hypertensive disorders of pregnancy” was the only clinical variable that was significantly associated with TRALI in multivariate analysis, with a point estimate of the odds ratio of 27.7.</w:t>
      </w:r>
    </w:p>
    <w:p w:rsidR="002D4EDC" w:rsidRPr="00F501CF" w:rsidRDefault="002D4EDC" w:rsidP="00F501CF">
      <w:pPr>
        <w:pStyle w:val="Paragrafoelenco"/>
        <w:numPr>
          <w:ilvl w:val="0"/>
          <w:numId w:val="4"/>
        </w:numPr>
        <w:rPr>
          <w:rFonts w:ascii="Times New Roman" w:hAnsi="Times New Roman" w:cs="Times New Roman"/>
          <w:sz w:val="24"/>
          <w:szCs w:val="24"/>
          <w:lang w:val="en-US"/>
        </w:rPr>
      </w:pPr>
      <w:r w:rsidRPr="00F501CF">
        <w:rPr>
          <w:rFonts w:ascii="Times New Roman" w:hAnsi="Times New Roman" w:cs="Times New Roman"/>
          <w:sz w:val="24"/>
          <w:szCs w:val="24"/>
          <w:lang w:val="en-US"/>
        </w:rPr>
        <w:t>My primary concern has to do with the clinical overlap between pulmonary edema related to preeclampsia, and TRALI.  Pulmonary edema is listed as a diagnostic criterion, severe feature, and indication for delivery for preeclampsia (Hypertension in Pregnancy, ACOG 2014; Guidelines for the management of hypertensive disorders of pregnancy 2008, SOMANZ 2008). Hypoxemia also predicts progression of preeclampsia (</w:t>
      </w:r>
      <w:proofErr w:type="spellStart"/>
      <w:r w:rsidRPr="00F501CF">
        <w:rPr>
          <w:rFonts w:ascii="Times New Roman" w:hAnsi="Times New Roman" w:cs="Times New Roman"/>
          <w:sz w:val="24"/>
          <w:szCs w:val="24"/>
          <w:lang w:val="en-US"/>
        </w:rPr>
        <w:t>Millman</w:t>
      </w:r>
      <w:proofErr w:type="spellEnd"/>
      <w:r w:rsidRPr="00F501CF">
        <w:rPr>
          <w:rFonts w:ascii="Times New Roman" w:hAnsi="Times New Roman" w:cs="Times New Roman"/>
          <w:sz w:val="24"/>
          <w:szCs w:val="24"/>
          <w:lang w:val="en-US"/>
        </w:rPr>
        <w:t xml:space="preserve"> AL, J </w:t>
      </w:r>
      <w:proofErr w:type="spellStart"/>
      <w:r w:rsidRPr="00F501CF">
        <w:rPr>
          <w:rFonts w:ascii="Times New Roman" w:hAnsi="Times New Roman" w:cs="Times New Roman"/>
          <w:sz w:val="24"/>
          <w:szCs w:val="24"/>
          <w:lang w:val="en-US"/>
        </w:rPr>
        <w:t>Obstet</w:t>
      </w:r>
      <w:proofErr w:type="spellEnd"/>
      <w:r w:rsidRPr="00F501CF">
        <w:rPr>
          <w:rFonts w:ascii="Times New Roman" w:hAnsi="Times New Roman" w:cs="Times New Roman"/>
          <w:sz w:val="24"/>
          <w:szCs w:val="24"/>
          <w:lang w:val="en-US"/>
        </w:rPr>
        <w:t xml:space="preserve"> </w:t>
      </w:r>
      <w:proofErr w:type="spellStart"/>
      <w:r w:rsidRPr="00F501CF">
        <w:rPr>
          <w:rFonts w:ascii="Times New Roman" w:hAnsi="Times New Roman" w:cs="Times New Roman"/>
          <w:sz w:val="24"/>
          <w:szCs w:val="24"/>
          <w:lang w:val="en-US"/>
        </w:rPr>
        <w:t>Gynaecol</w:t>
      </w:r>
      <w:proofErr w:type="spellEnd"/>
      <w:r w:rsidRPr="00F501CF">
        <w:rPr>
          <w:rFonts w:ascii="Times New Roman" w:hAnsi="Times New Roman" w:cs="Times New Roman"/>
          <w:sz w:val="24"/>
          <w:szCs w:val="24"/>
          <w:lang w:val="en-US"/>
        </w:rPr>
        <w:t xml:space="preserve"> Can 2011;33:705). Preeclampsia has been associated with postpartum hemorrhage (Koopmans CM </w:t>
      </w:r>
      <w:proofErr w:type="spellStart"/>
      <w:r w:rsidRPr="00F501CF">
        <w:rPr>
          <w:rFonts w:ascii="Times New Roman" w:hAnsi="Times New Roman" w:cs="Times New Roman"/>
          <w:sz w:val="24"/>
          <w:szCs w:val="24"/>
          <w:lang w:val="en-US"/>
        </w:rPr>
        <w:t>Acta</w:t>
      </w:r>
      <w:proofErr w:type="spellEnd"/>
      <w:r w:rsidRPr="00F501CF">
        <w:rPr>
          <w:rFonts w:ascii="Times New Roman" w:hAnsi="Times New Roman" w:cs="Times New Roman"/>
          <w:sz w:val="24"/>
          <w:szCs w:val="24"/>
          <w:lang w:val="en-US"/>
        </w:rPr>
        <w:t xml:space="preserve"> </w:t>
      </w:r>
      <w:proofErr w:type="spellStart"/>
      <w:r w:rsidRPr="00F501CF">
        <w:rPr>
          <w:rFonts w:ascii="Times New Roman" w:hAnsi="Times New Roman" w:cs="Times New Roman"/>
          <w:sz w:val="24"/>
          <w:szCs w:val="24"/>
          <w:lang w:val="en-US"/>
        </w:rPr>
        <w:t>Obstet</w:t>
      </w:r>
      <w:proofErr w:type="spellEnd"/>
      <w:r w:rsidRPr="00F501CF">
        <w:rPr>
          <w:rFonts w:ascii="Times New Roman" w:hAnsi="Times New Roman" w:cs="Times New Roman"/>
          <w:sz w:val="24"/>
          <w:szCs w:val="24"/>
          <w:lang w:val="en-US"/>
        </w:rPr>
        <w:t xml:space="preserve"> </w:t>
      </w:r>
      <w:proofErr w:type="spellStart"/>
      <w:r w:rsidRPr="00F501CF">
        <w:rPr>
          <w:rFonts w:ascii="Times New Roman" w:hAnsi="Times New Roman" w:cs="Times New Roman"/>
          <w:sz w:val="24"/>
          <w:szCs w:val="24"/>
          <w:lang w:val="en-US"/>
        </w:rPr>
        <w:t>Gynecol</w:t>
      </w:r>
      <w:proofErr w:type="spellEnd"/>
      <w:r w:rsidRPr="00F501CF">
        <w:rPr>
          <w:rFonts w:ascii="Times New Roman" w:hAnsi="Times New Roman" w:cs="Times New Roman"/>
          <w:sz w:val="24"/>
          <w:szCs w:val="24"/>
          <w:lang w:val="en-US"/>
        </w:rPr>
        <w:t xml:space="preserve"> Scand 2014;93:399-407), and massive postpartum blood transfusion (</w:t>
      </w:r>
      <w:proofErr w:type="spellStart"/>
      <w:r w:rsidRPr="00F501CF">
        <w:rPr>
          <w:rFonts w:ascii="Times New Roman" w:hAnsi="Times New Roman" w:cs="Times New Roman"/>
          <w:sz w:val="24"/>
          <w:szCs w:val="24"/>
          <w:lang w:val="en-US"/>
        </w:rPr>
        <w:t>Mhyre</w:t>
      </w:r>
      <w:proofErr w:type="spellEnd"/>
      <w:r w:rsidRPr="00F501CF">
        <w:rPr>
          <w:rFonts w:ascii="Times New Roman" w:hAnsi="Times New Roman" w:cs="Times New Roman"/>
          <w:sz w:val="24"/>
          <w:szCs w:val="24"/>
          <w:lang w:val="en-US"/>
        </w:rPr>
        <w:t xml:space="preserve"> JM </w:t>
      </w:r>
      <w:proofErr w:type="spellStart"/>
      <w:r w:rsidRPr="00F501CF">
        <w:rPr>
          <w:rFonts w:ascii="Times New Roman" w:hAnsi="Times New Roman" w:cs="Times New Roman"/>
          <w:sz w:val="24"/>
          <w:szCs w:val="24"/>
          <w:lang w:val="en-US"/>
        </w:rPr>
        <w:t>Obstet</w:t>
      </w:r>
      <w:proofErr w:type="spellEnd"/>
      <w:r w:rsidRPr="00F501CF">
        <w:rPr>
          <w:rFonts w:ascii="Times New Roman" w:hAnsi="Times New Roman" w:cs="Times New Roman"/>
          <w:sz w:val="24"/>
          <w:szCs w:val="24"/>
          <w:lang w:val="en-US"/>
        </w:rPr>
        <w:t xml:space="preserve"> </w:t>
      </w:r>
      <w:proofErr w:type="spellStart"/>
      <w:r w:rsidRPr="00F501CF">
        <w:rPr>
          <w:rFonts w:ascii="Times New Roman" w:hAnsi="Times New Roman" w:cs="Times New Roman"/>
          <w:sz w:val="24"/>
          <w:szCs w:val="24"/>
          <w:lang w:val="en-US"/>
        </w:rPr>
        <w:t>Gynecol</w:t>
      </w:r>
      <w:proofErr w:type="spellEnd"/>
      <w:r w:rsidRPr="00F501CF">
        <w:rPr>
          <w:rFonts w:ascii="Times New Roman" w:hAnsi="Times New Roman" w:cs="Times New Roman"/>
          <w:sz w:val="24"/>
          <w:szCs w:val="24"/>
          <w:lang w:val="en-US"/>
        </w:rPr>
        <w:t xml:space="preserve"> 2013;122:1288-94.What is to differentiate pulmonary edema due to preeclampsia, from TRALI?</w:t>
      </w:r>
    </w:p>
    <w:p w:rsidR="00893791" w:rsidRPr="00F501CF" w:rsidRDefault="00F052C3" w:rsidP="00893791">
      <w:pPr>
        <w:rPr>
          <w:rFonts w:ascii="Times New Roman" w:hAnsi="Times New Roman" w:cs="Times New Roman"/>
          <w:sz w:val="24"/>
          <w:szCs w:val="24"/>
          <w:lang w:val="en-US"/>
        </w:rPr>
      </w:pPr>
      <w:r w:rsidRPr="00F501CF">
        <w:rPr>
          <w:rFonts w:ascii="Times New Roman" w:hAnsi="Times New Roman" w:cs="Times New Roman"/>
          <w:i/>
          <w:sz w:val="24"/>
          <w:szCs w:val="24"/>
          <w:lang w:val="en-US"/>
        </w:rPr>
        <w:t>In our series of patients 4 cases of pre-</w:t>
      </w:r>
      <w:proofErr w:type="spellStart"/>
      <w:r w:rsidRPr="00F501CF">
        <w:rPr>
          <w:rFonts w:ascii="Times New Roman" w:hAnsi="Times New Roman" w:cs="Times New Roman"/>
          <w:i/>
          <w:sz w:val="24"/>
          <w:szCs w:val="24"/>
          <w:lang w:val="en-US"/>
        </w:rPr>
        <w:t>eclampsia</w:t>
      </w:r>
      <w:proofErr w:type="spellEnd"/>
      <w:r w:rsidRPr="00F501CF">
        <w:rPr>
          <w:rFonts w:ascii="Times New Roman" w:hAnsi="Times New Roman" w:cs="Times New Roman"/>
          <w:i/>
          <w:sz w:val="24"/>
          <w:szCs w:val="24"/>
          <w:lang w:val="en-US"/>
        </w:rPr>
        <w:t xml:space="preserve"> were recorded</w:t>
      </w:r>
      <w:r w:rsidR="00D645F7">
        <w:rPr>
          <w:rFonts w:ascii="Times New Roman" w:hAnsi="Times New Roman" w:cs="Times New Roman"/>
          <w:i/>
          <w:sz w:val="24"/>
          <w:szCs w:val="24"/>
          <w:lang w:val="en-US"/>
        </w:rPr>
        <w:t xml:space="preserve"> and three of them were suspected fro TRALI. </w:t>
      </w:r>
      <w:r w:rsidR="00AA5B63">
        <w:rPr>
          <w:rFonts w:ascii="Times New Roman" w:hAnsi="Times New Roman" w:cs="Times New Roman"/>
          <w:i/>
          <w:sz w:val="24"/>
          <w:szCs w:val="24"/>
          <w:lang w:val="en-US"/>
        </w:rPr>
        <w:t xml:space="preserve">These patients had no uncontrolled  hypertension at the time of delivery.  </w:t>
      </w:r>
      <w:r w:rsidR="00BF5248">
        <w:rPr>
          <w:rFonts w:ascii="Times New Roman" w:hAnsi="Times New Roman" w:cs="Times New Roman"/>
          <w:i/>
          <w:sz w:val="24"/>
          <w:szCs w:val="24"/>
          <w:lang w:val="en-US"/>
        </w:rPr>
        <w:t>During delivery and post-partum all patients were connected to a monitor registering  vital parameters and fluid balance</w:t>
      </w:r>
      <w:r w:rsidR="00B419BA">
        <w:rPr>
          <w:rFonts w:ascii="Times New Roman" w:hAnsi="Times New Roman" w:cs="Times New Roman"/>
          <w:i/>
          <w:sz w:val="24"/>
          <w:szCs w:val="24"/>
          <w:lang w:val="en-US"/>
        </w:rPr>
        <w:t xml:space="preserve">; these data were </w:t>
      </w:r>
      <w:r w:rsidR="00BF5248">
        <w:rPr>
          <w:rFonts w:ascii="Times New Roman" w:hAnsi="Times New Roman" w:cs="Times New Roman"/>
          <w:i/>
          <w:sz w:val="24"/>
          <w:szCs w:val="24"/>
          <w:lang w:val="en-US"/>
        </w:rPr>
        <w:t>available in clinical records of patient</w:t>
      </w:r>
      <w:r w:rsidR="00B419BA">
        <w:rPr>
          <w:rFonts w:ascii="Times New Roman" w:hAnsi="Times New Roman" w:cs="Times New Roman"/>
          <w:i/>
          <w:sz w:val="24"/>
          <w:szCs w:val="24"/>
          <w:lang w:val="en-US"/>
        </w:rPr>
        <w:t>s.</w:t>
      </w:r>
      <w:r w:rsidR="00AA5B63">
        <w:rPr>
          <w:rFonts w:ascii="Times New Roman" w:hAnsi="Times New Roman" w:cs="Times New Roman"/>
          <w:i/>
          <w:sz w:val="24"/>
          <w:szCs w:val="24"/>
          <w:lang w:val="en-US"/>
        </w:rPr>
        <w:t xml:space="preserve"> </w:t>
      </w:r>
      <w:r w:rsidR="00B419BA">
        <w:rPr>
          <w:rFonts w:ascii="Times New Roman" w:hAnsi="Times New Roman" w:cs="Times New Roman"/>
          <w:i/>
          <w:sz w:val="24"/>
          <w:szCs w:val="24"/>
          <w:lang w:val="en-US"/>
        </w:rPr>
        <w:t xml:space="preserve">Considering </w:t>
      </w:r>
      <w:r w:rsidR="00AA5B63">
        <w:rPr>
          <w:rFonts w:ascii="Times New Roman" w:hAnsi="Times New Roman" w:cs="Times New Roman"/>
          <w:i/>
          <w:sz w:val="24"/>
          <w:szCs w:val="24"/>
          <w:lang w:val="en-US"/>
        </w:rPr>
        <w:t xml:space="preserve">the </w:t>
      </w:r>
      <w:r w:rsidR="00B419BA">
        <w:rPr>
          <w:rFonts w:ascii="Times New Roman" w:hAnsi="Times New Roman" w:cs="Times New Roman"/>
          <w:i/>
          <w:sz w:val="24"/>
          <w:szCs w:val="24"/>
          <w:lang w:val="en-US"/>
        </w:rPr>
        <w:t>blood pressure value</w:t>
      </w:r>
      <w:r w:rsidR="00AA5B63">
        <w:rPr>
          <w:rFonts w:ascii="Times New Roman" w:hAnsi="Times New Roman" w:cs="Times New Roman"/>
          <w:i/>
          <w:sz w:val="24"/>
          <w:szCs w:val="24"/>
          <w:lang w:val="en-US"/>
        </w:rPr>
        <w:t xml:space="preserve"> registrations</w:t>
      </w:r>
      <w:r w:rsidR="00B419BA">
        <w:rPr>
          <w:rFonts w:ascii="Times New Roman" w:hAnsi="Times New Roman" w:cs="Times New Roman"/>
          <w:i/>
          <w:sz w:val="24"/>
          <w:szCs w:val="24"/>
          <w:lang w:val="en-US"/>
        </w:rPr>
        <w:t xml:space="preserve">, </w:t>
      </w:r>
      <w:r w:rsidR="00AA5B63">
        <w:rPr>
          <w:rFonts w:ascii="Times New Roman" w:hAnsi="Times New Roman" w:cs="Times New Roman"/>
          <w:i/>
          <w:sz w:val="24"/>
          <w:szCs w:val="24"/>
          <w:lang w:val="en-US"/>
        </w:rPr>
        <w:t xml:space="preserve">the temporal relationship between transfusions and onset of  hypoxemia, the lack of </w:t>
      </w:r>
      <w:r w:rsidR="00B419BA">
        <w:rPr>
          <w:rFonts w:ascii="Times New Roman" w:hAnsi="Times New Roman" w:cs="Times New Roman"/>
          <w:i/>
          <w:sz w:val="24"/>
          <w:szCs w:val="24"/>
          <w:lang w:val="en-US"/>
        </w:rPr>
        <w:t xml:space="preserve">response to therapy administered </w:t>
      </w:r>
      <w:r w:rsidR="00AA5B63">
        <w:rPr>
          <w:rFonts w:ascii="Times New Roman" w:hAnsi="Times New Roman" w:cs="Times New Roman"/>
          <w:i/>
          <w:sz w:val="24"/>
          <w:szCs w:val="24"/>
          <w:lang w:val="en-US"/>
        </w:rPr>
        <w:t>and in particular to diuretics, the anesthesiologists independently revising the clinical records considered hypoxemia secondary to ALI and not to pulmonary edema. Nonetheless, in the revised manuscript,  we</w:t>
      </w:r>
      <w:r w:rsidR="00D645F7">
        <w:rPr>
          <w:rFonts w:ascii="Times New Roman" w:hAnsi="Times New Roman" w:cs="Times New Roman"/>
          <w:i/>
          <w:sz w:val="24"/>
          <w:szCs w:val="24"/>
          <w:lang w:val="en-US"/>
        </w:rPr>
        <w:t xml:space="preserve"> </w:t>
      </w:r>
      <w:r w:rsidR="004534FC">
        <w:rPr>
          <w:rFonts w:ascii="Times New Roman" w:hAnsi="Times New Roman" w:cs="Times New Roman"/>
          <w:i/>
          <w:sz w:val="24"/>
          <w:szCs w:val="24"/>
          <w:lang w:val="en-US"/>
        </w:rPr>
        <w:t xml:space="preserve">addressed </w:t>
      </w:r>
      <w:r w:rsidR="00D645F7">
        <w:rPr>
          <w:rFonts w:ascii="Times New Roman" w:hAnsi="Times New Roman" w:cs="Times New Roman"/>
          <w:i/>
          <w:sz w:val="24"/>
          <w:szCs w:val="24"/>
          <w:lang w:val="en-US"/>
        </w:rPr>
        <w:t xml:space="preserve"> in a new paragraph  th</w:t>
      </w:r>
      <w:r w:rsidR="004534FC">
        <w:rPr>
          <w:rFonts w:ascii="Times New Roman" w:hAnsi="Times New Roman" w:cs="Times New Roman"/>
          <w:i/>
          <w:sz w:val="24"/>
          <w:szCs w:val="24"/>
          <w:lang w:val="en-US"/>
        </w:rPr>
        <w:t xml:space="preserve">at differential diagnosis </w:t>
      </w:r>
      <w:r w:rsidR="00D645F7">
        <w:rPr>
          <w:rFonts w:ascii="Times New Roman" w:hAnsi="Times New Roman" w:cs="Times New Roman"/>
          <w:i/>
          <w:sz w:val="24"/>
          <w:szCs w:val="24"/>
          <w:lang w:val="en-US"/>
        </w:rPr>
        <w:t xml:space="preserve">of </w:t>
      </w:r>
      <w:r w:rsidR="004534FC">
        <w:rPr>
          <w:rFonts w:ascii="Times New Roman" w:hAnsi="Times New Roman" w:cs="Times New Roman"/>
          <w:i/>
          <w:sz w:val="24"/>
          <w:szCs w:val="24"/>
          <w:lang w:val="en-US"/>
        </w:rPr>
        <w:t>TRALI in pre-</w:t>
      </w:r>
      <w:proofErr w:type="spellStart"/>
      <w:r w:rsidR="004534FC">
        <w:rPr>
          <w:rFonts w:ascii="Times New Roman" w:hAnsi="Times New Roman" w:cs="Times New Roman"/>
          <w:i/>
          <w:sz w:val="24"/>
          <w:szCs w:val="24"/>
          <w:lang w:val="en-US"/>
        </w:rPr>
        <w:t>eclamptic</w:t>
      </w:r>
      <w:proofErr w:type="spellEnd"/>
      <w:r w:rsidR="004534FC">
        <w:rPr>
          <w:rFonts w:ascii="Times New Roman" w:hAnsi="Times New Roman" w:cs="Times New Roman"/>
          <w:i/>
          <w:sz w:val="24"/>
          <w:szCs w:val="24"/>
          <w:lang w:val="en-US"/>
        </w:rPr>
        <w:t xml:space="preserve"> patients should include beside   inflammatory lung involvement also </w:t>
      </w:r>
      <w:r w:rsidR="00D645F7">
        <w:rPr>
          <w:rFonts w:ascii="Times New Roman" w:hAnsi="Times New Roman" w:cs="Times New Roman"/>
          <w:i/>
          <w:sz w:val="24"/>
          <w:szCs w:val="24"/>
          <w:lang w:val="en-US"/>
        </w:rPr>
        <w:t>pulmonary edema</w:t>
      </w:r>
      <w:r w:rsidR="004534FC">
        <w:rPr>
          <w:rFonts w:ascii="Times New Roman" w:hAnsi="Times New Roman" w:cs="Times New Roman"/>
          <w:i/>
          <w:sz w:val="24"/>
          <w:szCs w:val="24"/>
          <w:lang w:val="en-US"/>
        </w:rPr>
        <w:t xml:space="preserve"> </w:t>
      </w:r>
      <w:r w:rsidR="004534FC" w:rsidRPr="00B20D2E">
        <w:rPr>
          <w:rFonts w:ascii="Times New Roman" w:hAnsi="Times New Roman" w:cs="Times New Roman"/>
          <w:i/>
          <w:sz w:val="24"/>
          <w:szCs w:val="24"/>
          <w:lang w:val="en-US"/>
        </w:rPr>
        <w:t>(Discussion, page</w:t>
      </w:r>
      <w:r w:rsidR="00B20D2E" w:rsidRPr="00B20D2E">
        <w:rPr>
          <w:rFonts w:ascii="Times New Roman" w:hAnsi="Times New Roman" w:cs="Times New Roman"/>
          <w:i/>
          <w:sz w:val="24"/>
          <w:szCs w:val="24"/>
          <w:lang w:val="en-US"/>
        </w:rPr>
        <w:t xml:space="preserve"> 9</w:t>
      </w:r>
      <w:r w:rsidR="004534FC" w:rsidRPr="00B20D2E">
        <w:rPr>
          <w:rFonts w:ascii="Times New Roman" w:hAnsi="Times New Roman" w:cs="Times New Roman"/>
          <w:i/>
          <w:sz w:val="24"/>
          <w:szCs w:val="24"/>
          <w:lang w:val="en-US"/>
        </w:rPr>
        <w:t>).</w:t>
      </w:r>
    </w:p>
    <w:p w:rsidR="002D4EDC" w:rsidRPr="002D4EDC" w:rsidRDefault="002D4EDC" w:rsidP="002D4EDC">
      <w:pPr>
        <w:rPr>
          <w:rFonts w:ascii="Times New Roman" w:hAnsi="Times New Roman" w:cs="Times New Roman"/>
          <w:b/>
          <w:sz w:val="24"/>
          <w:szCs w:val="24"/>
          <w:lang w:val="en-US"/>
        </w:rPr>
      </w:pPr>
      <w:r w:rsidRPr="002D4EDC">
        <w:rPr>
          <w:rFonts w:ascii="Times New Roman" w:hAnsi="Times New Roman" w:cs="Times New Roman"/>
          <w:b/>
          <w:sz w:val="24"/>
          <w:szCs w:val="24"/>
          <w:lang w:val="en-US"/>
        </w:rPr>
        <w:t>Specific suggestions follow:</w:t>
      </w:r>
    </w:p>
    <w:p w:rsidR="002D4EDC" w:rsidRDefault="002D4EDC" w:rsidP="004534FC">
      <w:pPr>
        <w:pStyle w:val="Paragrafoelenco"/>
        <w:numPr>
          <w:ilvl w:val="0"/>
          <w:numId w:val="4"/>
        </w:numPr>
        <w:rPr>
          <w:rFonts w:ascii="Times New Roman" w:hAnsi="Times New Roman" w:cs="Times New Roman"/>
          <w:sz w:val="24"/>
          <w:szCs w:val="24"/>
          <w:lang w:val="en-US"/>
        </w:rPr>
      </w:pPr>
      <w:r w:rsidRPr="004534FC">
        <w:rPr>
          <w:rFonts w:ascii="Times New Roman" w:hAnsi="Times New Roman" w:cs="Times New Roman"/>
          <w:sz w:val="24"/>
          <w:szCs w:val="24"/>
          <w:lang w:val="en-US"/>
        </w:rPr>
        <w:t>Page 3, rather than define postpartum hemorrhage, consider citing the definition of persistent postpartum hemorrhage (Abdul-</w:t>
      </w:r>
      <w:proofErr w:type="spellStart"/>
      <w:r w:rsidRPr="004534FC">
        <w:rPr>
          <w:rFonts w:ascii="Times New Roman" w:hAnsi="Times New Roman" w:cs="Times New Roman"/>
          <w:sz w:val="24"/>
          <w:szCs w:val="24"/>
          <w:lang w:val="en-US"/>
        </w:rPr>
        <w:t>Kadir</w:t>
      </w:r>
      <w:proofErr w:type="spellEnd"/>
      <w:r w:rsidRPr="004534FC">
        <w:rPr>
          <w:rFonts w:ascii="Times New Roman" w:hAnsi="Times New Roman" w:cs="Times New Roman"/>
          <w:sz w:val="24"/>
          <w:szCs w:val="24"/>
          <w:lang w:val="en-US"/>
        </w:rPr>
        <w:t xml:space="preserve"> R, Transfusion 2014;54:1756-68). How does this link to the authors definition of severe PPH requiring at least 3 units of erythrocytes? Callaghan W recently defined severe maternal morbidity as a requirement for 4 or more units of erythrocytes (Callaghan </w:t>
      </w:r>
      <w:proofErr w:type="spellStart"/>
      <w:r w:rsidRPr="004534FC">
        <w:rPr>
          <w:rFonts w:ascii="Times New Roman" w:hAnsi="Times New Roman" w:cs="Times New Roman"/>
          <w:sz w:val="24"/>
          <w:szCs w:val="24"/>
          <w:lang w:val="en-US"/>
        </w:rPr>
        <w:t>Obstet</w:t>
      </w:r>
      <w:proofErr w:type="spellEnd"/>
      <w:r w:rsidRPr="004534FC">
        <w:rPr>
          <w:rFonts w:ascii="Times New Roman" w:hAnsi="Times New Roman" w:cs="Times New Roman"/>
          <w:sz w:val="24"/>
          <w:szCs w:val="24"/>
          <w:lang w:val="en-US"/>
        </w:rPr>
        <w:t xml:space="preserve"> </w:t>
      </w:r>
      <w:proofErr w:type="spellStart"/>
      <w:r w:rsidRPr="004534FC">
        <w:rPr>
          <w:rFonts w:ascii="Times New Roman" w:hAnsi="Times New Roman" w:cs="Times New Roman"/>
          <w:sz w:val="24"/>
          <w:szCs w:val="24"/>
          <w:lang w:val="en-US"/>
        </w:rPr>
        <w:t>Gynecol</w:t>
      </w:r>
      <w:proofErr w:type="spellEnd"/>
      <w:r w:rsidRPr="004534FC">
        <w:rPr>
          <w:rFonts w:ascii="Times New Roman" w:hAnsi="Times New Roman" w:cs="Times New Roman"/>
          <w:sz w:val="24"/>
          <w:szCs w:val="24"/>
          <w:lang w:val="en-US"/>
        </w:rPr>
        <w:t xml:space="preserve"> 2014;123:978-81).</w:t>
      </w:r>
    </w:p>
    <w:p w:rsidR="001A7C94" w:rsidRDefault="004534FC" w:rsidP="001A7C94">
      <w:pPr>
        <w:rPr>
          <w:rFonts w:ascii="Times New Roman" w:hAnsi="Times New Roman" w:cs="Times New Roman"/>
          <w:i/>
          <w:sz w:val="24"/>
          <w:szCs w:val="24"/>
          <w:lang w:val="en-US"/>
        </w:rPr>
      </w:pPr>
      <w:r w:rsidRPr="004534FC">
        <w:rPr>
          <w:rFonts w:ascii="Times New Roman" w:hAnsi="Times New Roman" w:cs="Times New Roman"/>
          <w:i/>
          <w:sz w:val="24"/>
          <w:szCs w:val="24"/>
          <w:lang w:val="en-US"/>
        </w:rPr>
        <w:t>The definition of persistent postpartum hemorrhage according to Abdul-</w:t>
      </w:r>
      <w:proofErr w:type="spellStart"/>
      <w:r w:rsidRPr="004534FC">
        <w:rPr>
          <w:rFonts w:ascii="Times New Roman" w:hAnsi="Times New Roman" w:cs="Times New Roman"/>
          <w:i/>
          <w:sz w:val="24"/>
          <w:szCs w:val="24"/>
          <w:lang w:val="en-US"/>
        </w:rPr>
        <w:t>Kadir</w:t>
      </w:r>
      <w:proofErr w:type="spellEnd"/>
      <w:r w:rsidRPr="004534FC">
        <w:rPr>
          <w:rFonts w:ascii="Times New Roman" w:hAnsi="Times New Roman" w:cs="Times New Roman"/>
          <w:i/>
          <w:sz w:val="24"/>
          <w:szCs w:val="24"/>
          <w:lang w:val="en-US"/>
        </w:rPr>
        <w:t xml:space="preserve"> et al.  has been cited and new reference has been added (Introduction</w:t>
      </w:r>
      <w:r>
        <w:rPr>
          <w:rFonts w:ascii="Times New Roman" w:hAnsi="Times New Roman" w:cs="Times New Roman"/>
          <w:i/>
          <w:sz w:val="24"/>
          <w:szCs w:val="24"/>
          <w:lang w:val="en-US"/>
        </w:rPr>
        <w:t>, first paragraph</w:t>
      </w:r>
      <w:r w:rsidRPr="004534FC">
        <w:rPr>
          <w:rFonts w:ascii="Times New Roman" w:hAnsi="Times New Roman" w:cs="Times New Roman"/>
          <w:i/>
          <w:sz w:val="24"/>
          <w:szCs w:val="24"/>
          <w:lang w:val="en-US"/>
        </w:rPr>
        <w:t xml:space="preserve"> and </w:t>
      </w:r>
      <w:r>
        <w:rPr>
          <w:rFonts w:ascii="Times New Roman" w:hAnsi="Times New Roman" w:cs="Times New Roman"/>
          <w:i/>
          <w:sz w:val="24"/>
          <w:szCs w:val="24"/>
          <w:lang w:val="en-US"/>
        </w:rPr>
        <w:t>new ref. 4).Throughout the manuscript the adjective “severe”</w:t>
      </w:r>
      <w:r w:rsidR="001A7C94">
        <w:rPr>
          <w:rFonts w:ascii="Times New Roman" w:hAnsi="Times New Roman" w:cs="Times New Roman"/>
          <w:i/>
          <w:sz w:val="24"/>
          <w:szCs w:val="24"/>
          <w:lang w:val="en-US"/>
        </w:rPr>
        <w:t xml:space="preserve"> before PPH has been omitted; since we  included  only patients receiving </w:t>
      </w:r>
      <w:r w:rsidR="001A7C94" w:rsidRPr="001A7C94">
        <w:rPr>
          <w:rFonts w:ascii="Times New Roman" w:hAnsi="Times New Roman" w:cs="Times New Roman"/>
          <w:i/>
          <w:sz w:val="24"/>
          <w:szCs w:val="24"/>
          <w:lang w:val="en-US"/>
        </w:rPr>
        <w:t>at least 3 units</w:t>
      </w:r>
      <w:r w:rsidR="001A7C94">
        <w:rPr>
          <w:rFonts w:ascii="Times New Roman" w:hAnsi="Times New Roman" w:cs="Times New Roman"/>
          <w:i/>
          <w:sz w:val="24"/>
          <w:szCs w:val="24"/>
          <w:lang w:val="en-US"/>
        </w:rPr>
        <w:t xml:space="preserve"> of RBC, we underlined that our observations are restricted to a limited subgroup of patients with PPH</w:t>
      </w:r>
      <w:r w:rsidR="001A7C94" w:rsidRPr="001A7C94">
        <w:rPr>
          <w:rFonts w:ascii="Times New Roman" w:hAnsi="Times New Roman" w:cs="Times New Roman"/>
          <w:i/>
          <w:sz w:val="24"/>
          <w:szCs w:val="24"/>
          <w:lang w:val="en-US"/>
        </w:rPr>
        <w:t xml:space="preserve"> </w:t>
      </w:r>
      <w:r w:rsidR="001A7C94">
        <w:rPr>
          <w:rFonts w:ascii="Times New Roman" w:hAnsi="Times New Roman" w:cs="Times New Roman"/>
          <w:i/>
          <w:sz w:val="24"/>
          <w:szCs w:val="24"/>
          <w:lang w:val="en-US"/>
        </w:rPr>
        <w:t xml:space="preserve">(first paragraph of the Introduction). </w:t>
      </w:r>
    </w:p>
    <w:p w:rsidR="002D4EDC" w:rsidRPr="001A7C94" w:rsidRDefault="002D4EDC" w:rsidP="001A7C94">
      <w:pPr>
        <w:pStyle w:val="Paragrafoelenco"/>
        <w:numPr>
          <w:ilvl w:val="0"/>
          <w:numId w:val="4"/>
        </w:numPr>
        <w:rPr>
          <w:rFonts w:ascii="Times New Roman" w:hAnsi="Times New Roman" w:cs="Times New Roman"/>
          <w:sz w:val="24"/>
          <w:szCs w:val="24"/>
          <w:lang w:val="en-US"/>
        </w:rPr>
      </w:pPr>
      <w:r w:rsidRPr="001A7C94">
        <w:rPr>
          <w:rFonts w:ascii="Times New Roman" w:hAnsi="Times New Roman" w:cs="Times New Roman"/>
          <w:sz w:val="24"/>
          <w:szCs w:val="24"/>
          <w:lang w:val="en-US"/>
        </w:rPr>
        <w:t>P4, paragraph 2, midway: change: “diagnosed in case of…” to “diagnosed in the event of…”</w:t>
      </w:r>
    </w:p>
    <w:p w:rsidR="004534FC" w:rsidRDefault="004534FC" w:rsidP="004534FC">
      <w:pPr>
        <w:rPr>
          <w:rFonts w:ascii="Times New Roman" w:hAnsi="Times New Roman" w:cs="Times New Roman"/>
          <w:i/>
          <w:sz w:val="24"/>
          <w:szCs w:val="24"/>
          <w:lang w:val="en-US"/>
        </w:rPr>
      </w:pPr>
      <w:r w:rsidRPr="004534FC">
        <w:rPr>
          <w:rFonts w:ascii="Times New Roman" w:hAnsi="Times New Roman" w:cs="Times New Roman"/>
          <w:i/>
          <w:sz w:val="24"/>
          <w:szCs w:val="24"/>
          <w:lang w:val="en-US"/>
        </w:rPr>
        <w:t>The sentence has been changed as suggested</w:t>
      </w:r>
      <w:r w:rsidR="001A7C94">
        <w:rPr>
          <w:rFonts w:ascii="Times New Roman" w:hAnsi="Times New Roman" w:cs="Times New Roman"/>
          <w:i/>
          <w:sz w:val="24"/>
          <w:szCs w:val="24"/>
          <w:lang w:val="en-US"/>
        </w:rPr>
        <w:t>.</w:t>
      </w:r>
    </w:p>
    <w:p w:rsidR="001A7C94" w:rsidRDefault="001A7C94" w:rsidP="004534FC">
      <w:pPr>
        <w:rPr>
          <w:rFonts w:ascii="Times New Roman" w:hAnsi="Times New Roman" w:cs="Times New Roman"/>
          <w:i/>
          <w:sz w:val="24"/>
          <w:szCs w:val="24"/>
          <w:lang w:val="en-US"/>
        </w:rPr>
      </w:pPr>
    </w:p>
    <w:p w:rsidR="001A7C94" w:rsidRPr="004534FC" w:rsidRDefault="001A7C94" w:rsidP="004534FC">
      <w:pPr>
        <w:rPr>
          <w:rFonts w:ascii="Times New Roman" w:hAnsi="Times New Roman" w:cs="Times New Roman"/>
          <w:i/>
          <w:sz w:val="24"/>
          <w:szCs w:val="24"/>
          <w:lang w:val="en-US"/>
        </w:rPr>
      </w:pPr>
    </w:p>
    <w:p w:rsidR="002D4EDC" w:rsidRDefault="002D4EDC" w:rsidP="004534FC">
      <w:pPr>
        <w:pStyle w:val="Paragrafoelenco"/>
        <w:numPr>
          <w:ilvl w:val="0"/>
          <w:numId w:val="4"/>
        </w:numPr>
        <w:rPr>
          <w:rFonts w:ascii="Times New Roman" w:hAnsi="Times New Roman" w:cs="Times New Roman"/>
          <w:sz w:val="24"/>
          <w:szCs w:val="24"/>
          <w:lang w:val="en-US"/>
        </w:rPr>
      </w:pPr>
      <w:r w:rsidRPr="004534FC">
        <w:rPr>
          <w:rFonts w:ascii="Times New Roman" w:hAnsi="Times New Roman" w:cs="Times New Roman"/>
          <w:sz w:val="24"/>
          <w:szCs w:val="24"/>
          <w:lang w:val="en-US"/>
        </w:rPr>
        <w:t xml:space="preserve">How was </w:t>
      </w:r>
      <w:proofErr w:type="spellStart"/>
      <w:r w:rsidRPr="004534FC">
        <w:rPr>
          <w:rFonts w:ascii="Times New Roman" w:hAnsi="Times New Roman" w:cs="Times New Roman"/>
          <w:sz w:val="24"/>
          <w:szCs w:val="24"/>
          <w:lang w:val="en-US"/>
        </w:rPr>
        <w:t>cardiogenic</w:t>
      </w:r>
      <w:proofErr w:type="spellEnd"/>
      <w:r w:rsidRPr="004534FC">
        <w:rPr>
          <w:rFonts w:ascii="Times New Roman" w:hAnsi="Times New Roman" w:cs="Times New Roman"/>
          <w:sz w:val="24"/>
          <w:szCs w:val="24"/>
          <w:lang w:val="en-US"/>
        </w:rPr>
        <w:t xml:space="preserve"> pulmonary edema excluded?</w:t>
      </w:r>
    </w:p>
    <w:p w:rsidR="004534FC" w:rsidRPr="004534FC" w:rsidRDefault="004534FC" w:rsidP="004534F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As previously stated, the pulmonary edema was excluded considering that patients did not show hypertension at the time of hypoxemia and that hypoxemia was not responsive to diuretics. </w:t>
      </w:r>
    </w:p>
    <w:p w:rsidR="00D47E60" w:rsidRDefault="002D4EDC" w:rsidP="00D47E60">
      <w:pPr>
        <w:pStyle w:val="Paragrafoelenco"/>
        <w:numPr>
          <w:ilvl w:val="0"/>
          <w:numId w:val="4"/>
        </w:numPr>
        <w:rPr>
          <w:rFonts w:ascii="Times New Roman" w:hAnsi="Times New Roman" w:cs="Times New Roman"/>
          <w:sz w:val="24"/>
          <w:szCs w:val="24"/>
          <w:lang w:val="en-US"/>
        </w:rPr>
      </w:pPr>
      <w:r w:rsidRPr="00D47E60">
        <w:rPr>
          <w:rFonts w:ascii="Times New Roman" w:hAnsi="Times New Roman" w:cs="Times New Roman"/>
          <w:sz w:val="24"/>
          <w:szCs w:val="24"/>
          <w:lang w:val="en-US"/>
        </w:rPr>
        <w:t xml:space="preserve">To help the reader more easily navigate, list the clinical variables at the bottom of page 4 in the same order as listed in Table II. </w:t>
      </w:r>
    </w:p>
    <w:p w:rsidR="00D47E60" w:rsidRPr="00D47E60" w:rsidRDefault="00D47E60" w:rsidP="00D47E60">
      <w:pPr>
        <w:rPr>
          <w:rFonts w:ascii="Times New Roman" w:hAnsi="Times New Roman" w:cs="Times New Roman"/>
          <w:i/>
          <w:sz w:val="24"/>
          <w:szCs w:val="24"/>
          <w:lang w:val="en-US"/>
        </w:rPr>
      </w:pPr>
      <w:r>
        <w:rPr>
          <w:rFonts w:ascii="Times New Roman" w:hAnsi="Times New Roman" w:cs="Times New Roman"/>
          <w:i/>
          <w:sz w:val="24"/>
          <w:szCs w:val="24"/>
          <w:lang w:val="en-US"/>
        </w:rPr>
        <w:t xml:space="preserve">Clinical variables in Table II </w:t>
      </w:r>
      <w:r w:rsidRPr="00D47E60">
        <w:rPr>
          <w:rFonts w:ascii="Times New Roman" w:hAnsi="Times New Roman" w:cs="Times New Roman"/>
          <w:i/>
          <w:sz w:val="24"/>
          <w:szCs w:val="24"/>
          <w:lang w:val="en-US"/>
        </w:rPr>
        <w:t xml:space="preserve"> ha</w:t>
      </w:r>
      <w:r>
        <w:rPr>
          <w:rFonts w:ascii="Times New Roman" w:hAnsi="Times New Roman" w:cs="Times New Roman"/>
          <w:i/>
          <w:sz w:val="24"/>
          <w:szCs w:val="24"/>
          <w:lang w:val="en-US"/>
        </w:rPr>
        <w:t>ve</w:t>
      </w:r>
      <w:r w:rsidRPr="00D47E60">
        <w:rPr>
          <w:rFonts w:ascii="Times New Roman" w:hAnsi="Times New Roman" w:cs="Times New Roman"/>
          <w:i/>
          <w:sz w:val="24"/>
          <w:szCs w:val="24"/>
          <w:lang w:val="en-US"/>
        </w:rPr>
        <w:t xml:space="preserve"> been </w:t>
      </w:r>
      <w:r>
        <w:rPr>
          <w:rFonts w:ascii="Times New Roman" w:hAnsi="Times New Roman" w:cs="Times New Roman"/>
          <w:i/>
          <w:sz w:val="24"/>
          <w:szCs w:val="24"/>
          <w:lang w:val="en-US"/>
        </w:rPr>
        <w:t xml:space="preserve">put in the correct order, </w:t>
      </w:r>
      <w:r w:rsidRPr="00D47E60">
        <w:rPr>
          <w:rFonts w:ascii="Times New Roman" w:hAnsi="Times New Roman" w:cs="Times New Roman"/>
          <w:i/>
          <w:sz w:val="24"/>
          <w:szCs w:val="24"/>
          <w:lang w:val="en-US"/>
        </w:rPr>
        <w:t xml:space="preserve"> as suggested</w:t>
      </w:r>
    </w:p>
    <w:p w:rsidR="002D4EDC" w:rsidRDefault="002D4EDC" w:rsidP="00D47E60">
      <w:pPr>
        <w:pStyle w:val="Paragrafoelenco"/>
        <w:numPr>
          <w:ilvl w:val="0"/>
          <w:numId w:val="4"/>
        </w:numPr>
        <w:rPr>
          <w:rFonts w:ascii="Times New Roman" w:hAnsi="Times New Roman" w:cs="Times New Roman"/>
          <w:sz w:val="24"/>
          <w:szCs w:val="24"/>
          <w:lang w:val="en-US"/>
        </w:rPr>
      </w:pPr>
      <w:r w:rsidRPr="00D47E60">
        <w:rPr>
          <w:rFonts w:ascii="Times New Roman" w:hAnsi="Times New Roman" w:cs="Times New Roman"/>
          <w:sz w:val="24"/>
          <w:szCs w:val="24"/>
          <w:lang w:val="en-US"/>
        </w:rPr>
        <w:t>At what time point were fibrinogen and hemoglobin levels measured? At what time point was DIC diagnosed?</w:t>
      </w:r>
    </w:p>
    <w:p w:rsidR="00D47E60" w:rsidRPr="00D47E60" w:rsidRDefault="00D47E60" w:rsidP="00D47E60">
      <w:pPr>
        <w:rPr>
          <w:rFonts w:ascii="Times New Roman" w:hAnsi="Times New Roman" w:cs="Times New Roman"/>
          <w:i/>
          <w:sz w:val="24"/>
          <w:szCs w:val="24"/>
          <w:lang w:val="en-US"/>
        </w:rPr>
      </w:pPr>
      <w:r w:rsidRPr="00D47E60">
        <w:rPr>
          <w:rFonts w:ascii="Times New Roman" w:hAnsi="Times New Roman" w:cs="Times New Roman"/>
          <w:i/>
          <w:sz w:val="24"/>
          <w:szCs w:val="24"/>
          <w:lang w:val="en-US"/>
        </w:rPr>
        <w:t>Fibrinogen and hemoglobin values were measured at delivery; DIC was diagnosed in the post-partum, after PPH</w:t>
      </w:r>
      <w:r>
        <w:rPr>
          <w:rFonts w:ascii="Times New Roman" w:hAnsi="Times New Roman" w:cs="Times New Roman"/>
          <w:i/>
          <w:sz w:val="24"/>
          <w:szCs w:val="24"/>
          <w:lang w:val="en-US"/>
        </w:rPr>
        <w:t>.</w:t>
      </w:r>
    </w:p>
    <w:p w:rsidR="00D47E60" w:rsidRDefault="002D4EDC" w:rsidP="00D47E60">
      <w:pPr>
        <w:pStyle w:val="Paragrafoelenco"/>
        <w:numPr>
          <w:ilvl w:val="0"/>
          <w:numId w:val="4"/>
        </w:numPr>
        <w:rPr>
          <w:rFonts w:ascii="Times New Roman" w:hAnsi="Times New Roman" w:cs="Times New Roman"/>
          <w:sz w:val="24"/>
          <w:szCs w:val="24"/>
          <w:lang w:val="en-US"/>
        </w:rPr>
      </w:pPr>
      <w:r w:rsidRPr="00D47E60">
        <w:rPr>
          <w:rFonts w:ascii="Times New Roman" w:hAnsi="Times New Roman" w:cs="Times New Roman"/>
          <w:sz w:val="24"/>
          <w:szCs w:val="24"/>
          <w:lang w:val="en-US"/>
        </w:rPr>
        <w:t xml:space="preserve">P5, second line: revise total length of stay to the postpartum length of stay (# of days from delivery to discharge) in order to eliminate confounding for prolonged </w:t>
      </w:r>
      <w:proofErr w:type="spellStart"/>
      <w:r w:rsidRPr="00D47E60">
        <w:rPr>
          <w:rFonts w:ascii="Times New Roman" w:hAnsi="Times New Roman" w:cs="Times New Roman"/>
          <w:sz w:val="24"/>
          <w:szCs w:val="24"/>
          <w:lang w:val="en-US"/>
        </w:rPr>
        <w:t>antepartum</w:t>
      </w:r>
      <w:proofErr w:type="spellEnd"/>
      <w:r w:rsidRPr="00D47E60">
        <w:rPr>
          <w:rFonts w:ascii="Times New Roman" w:hAnsi="Times New Roman" w:cs="Times New Roman"/>
          <w:sz w:val="24"/>
          <w:szCs w:val="24"/>
          <w:lang w:val="en-US"/>
        </w:rPr>
        <w:t xml:space="preserve"> observation in an effort to maximize fetal maturity prior to delivery.</w:t>
      </w:r>
    </w:p>
    <w:p w:rsidR="00D47E60" w:rsidRPr="00D47E60" w:rsidRDefault="00D47E60" w:rsidP="00D47E60">
      <w:pPr>
        <w:rPr>
          <w:rFonts w:ascii="Times New Roman" w:hAnsi="Times New Roman" w:cs="Times New Roman"/>
          <w:i/>
          <w:sz w:val="24"/>
          <w:szCs w:val="24"/>
          <w:lang w:val="en-US"/>
        </w:rPr>
      </w:pPr>
      <w:r w:rsidRPr="00D47E60">
        <w:rPr>
          <w:rFonts w:ascii="Times New Roman" w:hAnsi="Times New Roman" w:cs="Times New Roman"/>
          <w:i/>
          <w:sz w:val="24"/>
          <w:szCs w:val="24"/>
          <w:lang w:val="en-US"/>
        </w:rPr>
        <w:t xml:space="preserve">These data have been revised and values </w:t>
      </w:r>
      <w:r>
        <w:rPr>
          <w:rFonts w:ascii="Times New Roman" w:hAnsi="Times New Roman" w:cs="Times New Roman"/>
          <w:i/>
          <w:sz w:val="24"/>
          <w:szCs w:val="24"/>
          <w:lang w:val="en-US"/>
        </w:rPr>
        <w:t xml:space="preserve">of  </w:t>
      </w:r>
      <w:r w:rsidRPr="00D47E60">
        <w:rPr>
          <w:rFonts w:ascii="Times New Roman" w:hAnsi="Times New Roman" w:cs="Times New Roman"/>
          <w:i/>
          <w:sz w:val="24"/>
          <w:szCs w:val="24"/>
          <w:lang w:val="en-US"/>
        </w:rPr>
        <w:t>post</w:t>
      </w:r>
      <w:r>
        <w:rPr>
          <w:rFonts w:ascii="Times New Roman" w:hAnsi="Times New Roman" w:cs="Times New Roman"/>
          <w:i/>
          <w:sz w:val="24"/>
          <w:szCs w:val="24"/>
          <w:lang w:val="en-US"/>
        </w:rPr>
        <w:t>-</w:t>
      </w:r>
      <w:r w:rsidRPr="00D47E60">
        <w:rPr>
          <w:rFonts w:ascii="Times New Roman" w:hAnsi="Times New Roman" w:cs="Times New Roman"/>
          <w:i/>
          <w:sz w:val="24"/>
          <w:szCs w:val="24"/>
          <w:lang w:val="en-US"/>
        </w:rPr>
        <w:t xml:space="preserve">partum </w:t>
      </w:r>
      <w:r>
        <w:rPr>
          <w:rFonts w:ascii="Times New Roman" w:hAnsi="Times New Roman" w:cs="Times New Roman"/>
          <w:i/>
          <w:sz w:val="24"/>
          <w:szCs w:val="24"/>
          <w:lang w:val="en-US"/>
        </w:rPr>
        <w:t xml:space="preserve">hospitalization duration </w:t>
      </w:r>
      <w:r w:rsidRPr="00D47E60">
        <w:rPr>
          <w:rFonts w:ascii="Times New Roman" w:hAnsi="Times New Roman" w:cs="Times New Roman"/>
          <w:i/>
          <w:sz w:val="24"/>
          <w:szCs w:val="24"/>
          <w:lang w:val="en-US"/>
        </w:rPr>
        <w:t xml:space="preserve"> have been given</w:t>
      </w:r>
      <w:r>
        <w:rPr>
          <w:rFonts w:ascii="Times New Roman" w:hAnsi="Times New Roman" w:cs="Times New Roman"/>
          <w:i/>
          <w:sz w:val="24"/>
          <w:szCs w:val="24"/>
          <w:lang w:val="en-US"/>
        </w:rPr>
        <w:t xml:space="preserve"> in the revised manuscript. </w:t>
      </w:r>
    </w:p>
    <w:p w:rsidR="002D4EDC" w:rsidRDefault="002D4EDC" w:rsidP="00D47E60">
      <w:pPr>
        <w:pStyle w:val="Paragrafoelenco"/>
        <w:numPr>
          <w:ilvl w:val="0"/>
          <w:numId w:val="4"/>
        </w:numPr>
        <w:rPr>
          <w:rFonts w:ascii="Times New Roman" w:hAnsi="Times New Roman" w:cs="Times New Roman"/>
          <w:sz w:val="24"/>
          <w:szCs w:val="24"/>
          <w:lang w:val="en-US"/>
        </w:rPr>
      </w:pPr>
      <w:r w:rsidRPr="00D47E60">
        <w:rPr>
          <w:rFonts w:ascii="Times New Roman" w:hAnsi="Times New Roman" w:cs="Times New Roman"/>
          <w:sz w:val="24"/>
          <w:szCs w:val="24"/>
          <w:lang w:val="en-US"/>
        </w:rPr>
        <w:t>Define SAGM.</w:t>
      </w:r>
    </w:p>
    <w:p w:rsidR="00D47E60" w:rsidRPr="00D47E60" w:rsidRDefault="00D47E60" w:rsidP="00D47E60">
      <w:pPr>
        <w:rPr>
          <w:rFonts w:ascii="Times New Roman" w:hAnsi="Times New Roman" w:cs="Times New Roman"/>
          <w:i/>
          <w:sz w:val="24"/>
          <w:szCs w:val="24"/>
          <w:lang w:val="en-US"/>
        </w:rPr>
      </w:pPr>
      <w:r w:rsidRPr="00D47E60">
        <w:rPr>
          <w:rFonts w:ascii="Times New Roman" w:hAnsi="Times New Roman" w:cs="Times New Roman"/>
          <w:i/>
          <w:sz w:val="24"/>
          <w:szCs w:val="24"/>
          <w:lang w:val="en-US"/>
        </w:rPr>
        <w:t xml:space="preserve">As suggested, SAGM solution has been defined  (Saline, adenine, glucose, </w:t>
      </w:r>
      <w:proofErr w:type="spellStart"/>
      <w:r w:rsidRPr="00D47E60">
        <w:rPr>
          <w:rFonts w:ascii="Times New Roman" w:hAnsi="Times New Roman" w:cs="Times New Roman"/>
          <w:i/>
          <w:sz w:val="24"/>
          <w:szCs w:val="24"/>
          <w:lang w:val="en-US"/>
        </w:rPr>
        <w:t>mannitol</w:t>
      </w:r>
      <w:proofErr w:type="spellEnd"/>
      <w:r w:rsidRPr="00D47E60">
        <w:rPr>
          <w:rFonts w:ascii="Times New Roman" w:hAnsi="Times New Roman" w:cs="Times New Roman"/>
          <w:i/>
          <w:sz w:val="24"/>
          <w:szCs w:val="24"/>
          <w:lang w:val="en-US"/>
        </w:rPr>
        <w:t xml:space="preserve"> solution</w:t>
      </w:r>
      <w:r>
        <w:rPr>
          <w:rFonts w:ascii="Times New Roman" w:hAnsi="Times New Roman" w:cs="Times New Roman"/>
          <w:i/>
          <w:sz w:val="24"/>
          <w:szCs w:val="24"/>
          <w:lang w:val="en-US"/>
        </w:rPr>
        <w:t>).</w:t>
      </w:r>
    </w:p>
    <w:p w:rsidR="002D4EDC" w:rsidRDefault="002D4EDC" w:rsidP="00D47E60">
      <w:pPr>
        <w:pStyle w:val="Paragrafoelenco"/>
        <w:numPr>
          <w:ilvl w:val="0"/>
          <w:numId w:val="4"/>
        </w:numPr>
        <w:rPr>
          <w:rFonts w:ascii="Times New Roman" w:hAnsi="Times New Roman" w:cs="Times New Roman"/>
          <w:sz w:val="24"/>
          <w:szCs w:val="24"/>
          <w:lang w:val="en-US"/>
        </w:rPr>
      </w:pPr>
      <w:r w:rsidRPr="00D47E60">
        <w:rPr>
          <w:rFonts w:ascii="Times New Roman" w:hAnsi="Times New Roman" w:cs="Times New Roman"/>
          <w:b/>
          <w:sz w:val="24"/>
          <w:szCs w:val="24"/>
          <w:lang w:val="en-US"/>
        </w:rPr>
        <w:t>Statistics</w:t>
      </w:r>
      <w:r w:rsidR="00D47E60" w:rsidRPr="00D47E60">
        <w:rPr>
          <w:rFonts w:ascii="Times New Roman" w:hAnsi="Times New Roman" w:cs="Times New Roman"/>
          <w:b/>
          <w:sz w:val="24"/>
          <w:szCs w:val="24"/>
          <w:lang w:val="en-US"/>
        </w:rPr>
        <w:t>.</w:t>
      </w:r>
      <w:r w:rsidRPr="00D47E60">
        <w:rPr>
          <w:rFonts w:ascii="Times New Roman" w:hAnsi="Times New Roman" w:cs="Times New Roman"/>
          <w:sz w:val="24"/>
          <w:szCs w:val="24"/>
          <w:lang w:val="en-US"/>
        </w:rPr>
        <w:t xml:space="preserve"> Was there any effort to test for normality of continuous variables? Any formal test? Visual inspection?</w:t>
      </w:r>
    </w:p>
    <w:p w:rsidR="00D47E60" w:rsidRPr="008C4B35" w:rsidRDefault="00D47E60" w:rsidP="00D47E60">
      <w:pPr>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8C4B35">
        <w:rPr>
          <w:rFonts w:ascii="Times New Roman" w:hAnsi="Times New Roman" w:cs="Times New Roman"/>
          <w:i/>
          <w:sz w:val="24"/>
          <w:szCs w:val="24"/>
          <w:lang w:val="en-US"/>
        </w:rPr>
        <w:t>The Shapiro-</w:t>
      </w:r>
      <w:proofErr w:type="spellStart"/>
      <w:r w:rsidRPr="008C4B35">
        <w:rPr>
          <w:rFonts w:ascii="Times New Roman" w:hAnsi="Times New Roman" w:cs="Times New Roman"/>
          <w:i/>
          <w:sz w:val="24"/>
          <w:szCs w:val="24"/>
          <w:lang w:val="en-US"/>
        </w:rPr>
        <w:t>Wilk</w:t>
      </w:r>
      <w:proofErr w:type="spellEnd"/>
      <w:r w:rsidRPr="008C4B35">
        <w:rPr>
          <w:rFonts w:ascii="Times New Roman" w:hAnsi="Times New Roman" w:cs="Times New Roman"/>
          <w:i/>
          <w:sz w:val="24"/>
          <w:szCs w:val="24"/>
          <w:lang w:val="en-US"/>
        </w:rPr>
        <w:t xml:space="preserve"> normality test</w:t>
      </w:r>
      <w:r w:rsidR="001A7C94">
        <w:rPr>
          <w:rFonts w:ascii="Times New Roman" w:hAnsi="Times New Roman" w:cs="Times New Roman"/>
          <w:i/>
          <w:sz w:val="24"/>
          <w:szCs w:val="24"/>
          <w:lang w:val="en-US"/>
        </w:rPr>
        <w:t xml:space="preserve"> </w:t>
      </w:r>
      <w:r w:rsidRPr="008C4B35">
        <w:rPr>
          <w:rFonts w:ascii="Times New Roman" w:hAnsi="Times New Roman" w:cs="Times New Roman"/>
          <w:i/>
          <w:sz w:val="24"/>
          <w:szCs w:val="24"/>
          <w:lang w:val="en-US"/>
        </w:rPr>
        <w:t>was utilized (we added a sentence to the Statist</w:t>
      </w:r>
      <w:r w:rsidR="008C4B35" w:rsidRPr="008C4B35">
        <w:rPr>
          <w:rFonts w:ascii="Times New Roman" w:hAnsi="Times New Roman" w:cs="Times New Roman"/>
          <w:i/>
          <w:sz w:val="24"/>
          <w:szCs w:val="24"/>
          <w:lang w:val="en-US"/>
        </w:rPr>
        <w:t>i</w:t>
      </w:r>
      <w:r w:rsidRPr="008C4B35">
        <w:rPr>
          <w:rFonts w:ascii="Times New Roman" w:hAnsi="Times New Roman" w:cs="Times New Roman"/>
          <w:i/>
          <w:sz w:val="24"/>
          <w:szCs w:val="24"/>
          <w:lang w:val="en-US"/>
        </w:rPr>
        <w:t>cs</w:t>
      </w:r>
      <w:r w:rsidR="008C4B35" w:rsidRPr="008C4B35">
        <w:rPr>
          <w:rFonts w:ascii="Times New Roman" w:hAnsi="Times New Roman" w:cs="Times New Roman"/>
          <w:i/>
          <w:sz w:val="24"/>
          <w:szCs w:val="24"/>
          <w:lang w:val="en-US"/>
        </w:rPr>
        <w:t xml:space="preserve"> paragraph).</w:t>
      </w:r>
      <w:r w:rsidRPr="008C4B35">
        <w:rPr>
          <w:rFonts w:ascii="Times New Roman" w:hAnsi="Times New Roman" w:cs="Times New Roman"/>
          <w:i/>
          <w:sz w:val="24"/>
          <w:szCs w:val="24"/>
          <w:lang w:val="en-US"/>
        </w:rPr>
        <w:t xml:space="preserve"> </w:t>
      </w:r>
    </w:p>
    <w:p w:rsidR="002D4EDC"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 xml:space="preserve">Cite a reference for the “Enter method.” Were any control variables entered? Was this a full model fit without variable elimination? Was there any testing for </w:t>
      </w:r>
      <w:proofErr w:type="spellStart"/>
      <w:r w:rsidRPr="008C4B35">
        <w:rPr>
          <w:rFonts w:ascii="Times New Roman" w:hAnsi="Times New Roman" w:cs="Times New Roman"/>
          <w:sz w:val="24"/>
          <w:szCs w:val="24"/>
          <w:lang w:val="en-US"/>
        </w:rPr>
        <w:t>collinearity</w:t>
      </w:r>
      <w:proofErr w:type="spellEnd"/>
      <w:r w:rsidRPr="008C4B35">
        <w:rPr>
          <w:rFonts w:ascii="Times New Roman" w:hAnsi="Times New Roman" w:cs="Times New Roman"/>
          <w:sz w:val="24"/>
          <w:szCs w:val="24"/>
          <w:lang w:val="en-US"/>
        </w:rPr>
        <w:t>?</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A reference for the Enter method has been cited (new re</w:t>
      </w:r>
      <w:r>
        <w:rPr>
          <w:rFonts w:ascii="Times New Roman" w:hAnsi="Times New Roman" w:cs="Times New Roman"/>
          <w:i/>
          <w:sz w:val="24"/>
          <w:szCs w:val="24"/>
          <w:lang w:val="en-US"/>
        </w:rPr>
        <w:t xml:space="preserve">f. 16). There was no test for </w:t>
      </w:r>
      <w:proofErr w:type="spellStart"/>
      <w:r>
        <w:rPr>
          <w:rFonts w:ascii="Times New Roman" w:hAnsi="Times New Roman" w:cs="Times New Roman"/>
          <w:i/>
          <w:sz w:val="24"/>
          <w:szCs w:val="24"/>
          <w:lang w:val="en-US"/>
        </w:rPr>
        <w:t>collinearity</w:t>
      </w:r>
      <w:proofErr w:type="spellEnd"/>
      <w:r>
        <w:rPr>
          <w:rFonts w:ascii="Times New Roman" w:hAnsi="Times New Roman" w:cs="Times New Roman"/>
          <w:i/>
          <w:sz w:val="24"/>
          <w:szCs w:val="24"/>
          <w:lang w:val="en-US"/>
        </w:rPr>
        <w:t xml:space="preserve"> and no control variables were entered. </w:t>
      </w:r>
    </w:p>
    <w:p w:rsidR="008C4B35"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P7: “Interestingly, TRALI did not occur in the two patients with [cardiac] disease…” This is not very interesting because the authors defined TRALI as hypoxemia in the absence of a competing diagnosis such as cardiac disease.</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 xml:space="preserve">“Interestingly” has been omitted.  </w:t>
      </w:r>
    </w:p>
    <w:p w:rsidR="008C4B35"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P7: “had a longer hospitalization…” change to postpartum length of stay as recommended above.</w:t>
      </w:r>
    </w:p>
    <w:p w:rsid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See response to comment n.7</w:t>
      </w:r>
    </w:p>
    <w:p w:rsidR="00883408" w:rsidRPr="008C4B35" w:rsidRDefault="00883408" w:rsidP="008C4B35">
      <w:pPr>
        <w:rPr>
          <w:rFonts w:ascii="Times New Roman" w:hAnsi="Times New Roman" w:cs="Times New Roman"/>
          <w:i/>
          <w:sz w:val="24"/>
          <w:szCs w:val="24"/>
          <w:lang w:val="en-US"/>
        </w:rPr>
      </w:pPr>
    </w:p>
    <w:p w:rsidR="002D4EDC"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lastRenderedPageBreak/>
        <w:t>P8: Change “currently no more eligible..” to “currently no longer eligible…”</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The sentence has been changed as suggested</w:t>
      </w:r>
      <w:r w:rsidR="001A7C94">
        <w:rPr>
          <w:rFonts w:ascii="Times New Roman" w:hAnsi="Times New Roman" w:cs="Times New Roman"/>
          <w:i/>
          <w:sz w:val="24"/>
          <w:szCs w:val="24"/>
          <w:lang w:val="en-US"/>
        </w:rPr>
        <w:t>.</w:t>
      </w:r>
    </w:p>
    <w:p w:rsidR="002D4EDC"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 xml:space="preserve">P8: change “we found a clear implication…” to “we found a </w:t>
      </w:r>
      <w:proofErr w:type="spellStart"/>
      <w:r w:rsidRPr="008C4B35">
        <w:rPr>
          <w:rFonts w:ascii="Times New Roman" w:hAnsi="Times New Roman" w:cs="Times New Roman"/>
          <w:sz w:val="24"/>
          <w:szCs w:val="24"/>
          <w:lang w:val="en-US"/>
        </w:rPr>
        <w:t>univariate</w:t>
      </w:r>
      <w:proofErr w:type="spellEnd"/>
      <w:r w:rsidRPr="008C4B35">
        <w:rPr>
          <w:rFonts w:ascii="Times New Roman" w:hAnsi="Times New Roman" w:cs="Times New Roman"/>
          <w:sz w:val="24"/>
          <w:szCs w:val="24"/>
          <w:lang w:val="en-US"/>
        </w:rPr>
        <w:t xml:space="preserve"> association…” Note that the statistical significance of this association is marginal (P=0.047).</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The sentence has been modified as follows : “we found a we found a possible implication” (Discussion, page 9).</w:t>
      </w:r>
    </w:p>
    <w:p w:rsidR="002D4EDC"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 xml:space="preserve">P9: This paragraph should review the distinct </w:t>
      </w:r>
      <w:proofErr w:type="spellStart"/>
      <w:r w:rsidRPr="008C4B35">
        <w:rPr>
          <w:rFonts w:ascii="Times New Roman" w:hAnsi="Times New Roman" w:cs="Times New Roman"/>
          <w:sz w:val="24"/>
          <w:szCs w:val="24"/>
          <w:lang w:val="en-US"/>
        </w:rPr>
        <w:t>pathophysiology</w:t>
      </w:r>
      <w:proofErr w:type="spellEnd"/>
      <w:r w:rsidRPr="008C4B35">
        <w:rPr>
          <w:rFonts w:ascii="Times New Roman" w:hAnsi="Times New Roman" w:cs="Times New Roman"/>
          <w:sz w:val="24"/>
          <w:szCs w:val="24"/>
          <w:lang w:val="en-US"/>
        </w:rPr>
        <w:t xml:space="preserve"> between pulmonary edema caused by preeclampsia from that caused by TRALI, and describe how the authors are able to distinguish these two conditions with the data available.</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 xml:space="preserve">As suggested a new paragraph addressing these issues has been added </w:t>
      </w:r>
      <w:r w:rsidRPr="00883408">
        <w:rPr>
          <w:rFonts w:ascii="Times New Roman" w:hAnsi="Times New Roman" w:cs="Times New Roman"/>
          <w:i/>
          <w:sz w:val="24"/>
          <w:szCs w:val="24"/>
          <w:lang w:val="en-US"/>
        </w:rPr>
        <w:t xml:space="preserve">(Discussion, page  </w:t>
      </w:r>
      <w:r w:rsidR="00883408" w:rsidRPr="00883408">
        <w:rPr>
          <w:rFonts w:ascii="Times New Roman" w:hAnsi="Times New Roman" w:cs="Times New Roman"/>
          <w:i/>
          <w:sz w:val="24"/>
          <w:szCs w:val="24"/>
          <w:lang w:val="en-US"/>
        </w:rPr>
        <w:t>9</w:t>
      </w:r>
      <w:r w:rsidRPr="00883408">
        <w:rPr>
          <w:rFonts w:ascii="Times New Roman" w:hAnsi="Times New Roman" w:cs="Times New Roman"/>
          <w:i/>
          <w:sz w:val="24"/>
          <w:szCs w:val="24"/>
          <w:lang w:val="en-US"/>
        </w:rPr>
        <w:t xml:space="preserve"> ).</w:t>
      </w:r>
    </w:p>
    <w:p w:rsidR="008C4B35"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Table II: EBL is missing.</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As suggested, we added in Table II the estimated blood losses.</w:t>
      </w:r>
    </w:p>
    <w:p w:rsidR="00887263" w:rsidRDefault="002D4EDC" w:rsidP="008C4B35">
      <w:pPr>
        <w:pStyle w:val="Paragrafoelenco"/>
        <w:numPr>
          <w:ilvl w:val="0"/>
          <w:numId w:val="4"/>
        </w:numPr>
        <w:rPr>
          <w:rFonts w:ascii="Times New Roman" w:hAnsi="Times New Roman" w:cs="Times New Roman"/>
          <w:sz w:val="24"/>
          <w:szCs w:val="24"/>
          <w:lang w:val="en-US"/>
        </w:rPr>
      </w:pPr>
      <w:r w:rsidRPr="008C4B35">
        <w:rPr>
          <w:rFonts w:ascii="Times New Roman" w:hAnsi="Times New Roman" w:cs="Times New Roman"/>
          <w:sz w:val="24"/>
          <w:szCs w:val="24"/>
          <w:lang w:val="en-US"/>
        </w:rPr>
        <w:t>Table III: change “pre-existing co-morbidities” to “any co-morbidity”</w:t>
      </w:r>
    </w:p>
    <w:p w:rsidR="008C4B35" w:rsidRPr="008C4B35" w:rsidRDefault="008C4B35" w:rsidP="008C4B35">
      <w:pPr>
        <w:rPr>
          <w:rFonts w:ascii="Times New Roman" w:hAnsi="Times New Roman" w:cs="Times New Roman"/>
          <w:i/>
          <w:sz w:val="24"/>
          <w:szCs w:val="24"/>
          <w:lang w:val="en-US"/>
        </w:rPr>
      </w:pPr>
      <w:r w:rsidRPr="008C4B35">
        <w:rPr>
          <w:rFonts w:ascii="Times New Roman" w:hAnsi="Times New Roman" w:cs="Times New Roman"/>
          <w:i/>
          <w:sz w:val="24"/>
          <w:szCs w:val="24"/>
          <w:lang w:val="en-US"/>
        </w:rPr>
        <w:t>As suggested</w:t>
      </w:r>
      <w:r>
        <w:rPr>
          <w:rFonts w:ascii="Times New Roman" w:hAnsi="Times New Roman" w:cs="Times New Roman"/>
          <w:i/>
          <w:sz w:val="24"/>
          <w:szCs w:val="24"/>
          <w:lang w:val="en-US"/>
        </w:rPr>
        <w:t xml:space="preserve">, </w:t>
      </w:r>
      <w:r w:rsidRPr="008C4B35">
        <w:rPr>
          <w:rFonts w:ascii="Times New Roman" w:hAnsi="Times New Roman" w:cs="Times New Roman"/>
          <w:i/>
          <w:sz w:val="24"/>
          <w:szCs w:val="24"/>
          <w:lang w:val="en-US"/>
        </w:rPr>
        <w:t xml:space="preserve"> we changed pre-existing co-morbidities to  any co-morbidity</w:t>
      </w:r>
    </w:p>
    <w:sectPr w:rsidR="008C4B35" w:rsidRPr="008C4B35" w:rsidSect="001D25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ABD"/>
    <w:multiLevelType w:val="hybridMultilevel"/>
    <w:tmpl w:val="E3FCF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3A6A31"/>
    <w:multiLevelType w:val="hybridMultilevel"/>
    <w:tmpl w:val="C1F0A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EE0060"/>
    <w:multiLevelType w:val="hybridMultilevel"/>
    <w:tmpl w:val="82FEE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BB49D1"/>
    <w:multiLevelType w:val="hybridMultilevel"/>
    <w:tmpl w:val="DA408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8393A"/>
    <w:rsid w:val="00000195"/>
    <w:rsid w:val="00042CEA"/>
    <w:rsid w:val="0007543F"/>
    <w:rsid w:val="000A7F8D"/>
    <w:rsid w:val="000D18BC"/>
    <w:rsid w:val="001379D0"/>
    <w:rsid w:val="001A71D0"/>
    <w:rsid w:val="001A7C94"/>
    <w:rsid w:val="001C1FFE"/>
    <w:rsid w:val="001D25E8"/>
    <w:rsid w:val="002645EB"/>
    <w:rsid w:val="0028393A"/>
    <w:rsid w:val="002D4EDC"/>
    <w:rsid w:val="002F167F"/>
    <w:rsid w:val="00352115"/>
    <w:rsid w:val="00365D9F"/>
    <w:rsid w:val="004534FC"/>
    <w:rsid w:val="00541AE8"/>
    <w:rsid w:val="005E5E7B"/>
    <w:rsid w:val="00636BA4"/>
    <w:rsid w:val="006D2717"/>
    <w:rsid w:val="00737AF7"/>
    <w:rsid w:val="00755FAB"/>
    <w:rsid w:val="008673B1"/>
    <w:rsid w:val="00883408"/>
    <w:rsid w:val="00887263"/>
    <w:rsid w:val="00893791"/>
    <w:rsid w:val="008C4B35"/>
    <w:rsid w:val="009C3E84"/>
    <w:rsid w:val="00AA5B63"/>
    <w:rsid w:val="00B20B35"/>
    <w:rsid w:val="00B20D2E"/>
    <w:rsid w:val="00B419BA"/>
    <w:rsid w:val="00B6132B"/>
    <w:rsid w:val="00BC49B5"/>
    <w:rsid w:val="00BF5248"/>
    <w:rsid w:val="00CC2BF5"/>
    <w:rsid w:val="00D47E60"/>
    <w:rsid w:val="00D645F7"/>
    <w:rsid w:val="00E10C5A"/>
    <w:rsid w:val="00EC63FD"/>
    <w:rsid w:val="00F052C3"/>
    <w:rsid w:val="00F2713A"/>
    <w:rsid w:val="00F501CF"/>
    <w:rsid w:val="00FB0BF6"/>
    <w:rsid w:val="00FD48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5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39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8393A"/>
  </w:style>
  <w:style w:type="character" w:styleId="Enfasicorsivo">
    <w:name w:val="Emphasis"/>
    <w:basedOn w:val="Carpredefinitoparagrafo"/>
    <w:uiPriority w:val="20"/>
    <w:qFormat/>
    <w:rsid w:val="0028393A"/>
    <w:rPr>
      <w:i/>
      <w:iCs/>
    </w:rPr>
  </w:style>
  <w:style w:type="paragraph" w:styleId="Paragrafoelenco">
    <w:name w:val="List Paragraph"/>
    <w:basedOn w:val="Normale"/>
    <w:uiPriority w:val="34"/>
    <w:qFormat/>
    <w:rsid w:val="005E5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39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8393A"/>
  </w:style>
  <w:style w:type="character" w:styleId="Enfasicorsivo">
    <w:name w:val="Emphasis"/>
    <w:basedOn w:val="Carpredefinitoparagrafo"/>
    <w:uiPriority w:val="20"/>
    <w:qFormat/>
    <w:rsid w:val="0028393A"/>
    <w:rPr>
      <w:i/>
      <w:iCs/>
    </w:rPr>
  </w:style>
</w:styles>
</file>

<file path=word/webSettings.xml><?xml version="1.0" encoding="utf-8"?>
<w:webSettings xmlns:r="http://schemas.openxmlformats.org/officeDocument/2006/relationships" xmlns:w="http://schemas.openxmlformats.org/wordprocessingml/2006/main">
  <w:divs>
    <w:div w:id="1610505569">
      <w:bodyDiv w:val="1"/>
      <w:marLeft w:val="0"/>
      <w:marRight w:val="0"/>
      <w:marTop w:val="0"/>
      <w:marBottom w:val="0"/>
      <w:divBdr>
        <w:top w:val="none" w:sz="0" w:space="0" w:color="auto"/>
        <w:left w:val="none" w:sz="0" w:space="0" w:color="auto"/>
        <w:bottom w:val="none" w:sz="0" w:space="0" w:color="auto"/>
        <w:right w:val="none" w:sz="0" w:space="0" w:color="auto"/>
      </w:divBdr>
    </w:div>
    <w:div w:id="1844083503">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5">
          <w:marLeft w:val="0"/>
          <w:marRight w:val="0"/>
          <w:marTop w:val="75"/>
          <w:marBottom w:val="75"/>
          <w:divBdr>
            <w:top w:val="none" w:sz="0" w:space="0" w:color="auto"/>
            <w:left w:val="none" w:sz="0" w:space="0" w:color="auto"/>
            <w:bottom w:val="none" w:sz="0" w:space="0" w:color="auto"/>
            <w:right w:val="none" w:sz="0" w:space="0" w:color="auto"/>
          </w:divBdr>
        </w:div>
        <w:div w:id="1241405291">
          <w:marLeft w:val="0"/>
          <w:marRight w:val="0"/>
          <w:marTop w:val="0"/>
          <w:marBottom w:val="0"/>
          <w:divBdr>
            <w:top w:val="none" w:sz="0" w:space="0" w:color="auto"/>
            <w:left w:val="none" w:sz="0" w:space="0" w:color="auto"/>
            <w:bottom w:val="single" w:sz="6" w:space="4" w:color="999999"/>
            <w:right w:val="none" w:sz="0" w:space="0" w:color="auto"/>
          </w:divBdr>
        </w:div>
        <w:div w:id="86390503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5</Pages>
  <Words>1586</Words>
  <Characters>9046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Leone</dc:creator>
  <cp:keywords/>
  <dc:description/>
  <cp:lastModifiedBy>standard</cp:lastModifiedBy>
  <cp:revision>11</cp:revision>
  <cp:lastPrinted>2014-09-29T17:40:00Z</cp:lastPrinted>
  <dcterms:created xsi:type="dcterms:W3CDTF">2014-09-24T10:08:00Z</dcterms:created>
  <dcterms:modified xsi:type="dcterms:W3CDTF">2014-10-03T11:05:00Z</dcterms:modified>
</cp:coreProperties>
</file>