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21E" w:rsidRDefault="00D6521E" w:rsidP="00CC1A7B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D6521E" w:rsidRDefault="00D6521E" w:rsidP="00CC1A7B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CC1A7B" w:rsidRDefault="00CC1A7B" w:rsidP="00D6521E">
      <w:pPr>
        <w:autoSpaceDE w:val="0"/>
        <w:autoSpaceDN w:val="0"/>
        <w:adjustRightInd w:val="0"/>
        <w:rPr>
          <w:rFonts w:ascii="Arial" w:hAnsi="Arial" w:cs="Arial"/>
          <w:b/>
          <w:u w:val="single"/>
        </w:rPr>
      </w:pPr>
      <w:r w:rsidRPr="00C1378C">
        <w:rPr>
          <w:b/>
          <w:bCs/>
          <w:sz w:val="24"/>
          <w:szCs w:val="24"/>
        </w:rPr>
        <w:t>Title:-</w:t>
      </w:r>
      <w:r w:rsidRPr="00C1378C">
        <w:rPr>
          <w:rFonts w:cs="Arial"/>
          <w:b/>
          <w:sz w:val="24"/>
          <w:szCs w:val="24"/>
        </w:rPr>
        <w:t xml:space="preserve"> </w:t>
      </w:r>
      <w:r w:rsidRPr="00C1378C">
        <w:rPr>
          <w:sz w:val="24"/>
          <w:szCs w:val="24"/>
        </w:rPr>
        <w:t>Simultaneous dual pathology in lymph node</w:t>
      </w:r>
      <w:r w:rsidR="00D6521E">
        <w:rPr>
          <w:sz w:val="24"/>
          <w:szCs w:val="24"/>
        </w:rPr>
        <w:t>.</w:t>
      </w:r>
    </w:p>
    <w:p w:rsidR="00CC1A7B" w:rsidRDefault="00CC1A7B" w:rsidP="00CC1A7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CC1A7B" w:rsidRDefault="00CC1A7B" w:rsidP="00CC1A7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CC1A7B" w:rsidRDefault="00CC1A7B" w:rsidP="00CC1A7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CC1A7B" w:rsidRDefault="00CC1A7B" w:rsidP="00CC1A7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[Abstract]</w:t>
      </w:r>
    </w:p>
    <w:p w:rsidR="00CC1A7B" w:rsidRDefault="00CC1A7B" w:rsidP="00CC1A7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CC1A7B" w:rsidRDefault="00CC1A7B" w:rsidP="00CC1A7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CC1A7B" w:rsidRDefault="00CC1A7B" w:rsidP="00CC1A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</w:p>
    <w:p w:rsidR="00CC1A7B" w:rsidRDefault="00CC1A7B" w:rsidP="00CC1A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</w:p>
    <w:p w:rsidR="002F44F3" w:rsidRDefault="00CC1A7B" w:rsidP="002F44F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Arial" w:hAnsi="Arial" w:cs="Arial"/>
        </w:rPr>
        <w:t xml:space="preserve">           </w:t>
      </w:r>
      <w:r w:rsidR="002F44F3">
        <w:rPr>
          <w:rFonts w:ascii="Times New Roman" w:hAnsi="Times New Roman" w:cs="Times New Roman"/>
        </w:rPr>
        <w:t xml:space="preserve">           </w:t>
      </w:r>
      <w:proofErr w:type="spellStart"/>
      <w:r w:rsidR="002F44F3">
        <w:rPr>
          <w:rFonts w:ascii="Times New Roman" w:hAnsi="Times New Roman" w:cs="Times New Roman"/>
        </w:rPr>
        <w:t>Tubercuous</w:t>
      </w:r>
      <w:proofErr w:type="spellEnd"/>
      <w:r w:rsidR="002F44F3">
        <w:rPr>
          <w:rFonts w:ascii="Times New Roman" w:hAnsi="Times New Roman" w:cs="Times New Roman"/>
        </w:rPr>
        <w:t xml:space="preserve"> lymphadenitis and Non </w:t>
      </w:r>
      <w:proofErr w:type="spellStart"/>
      <w:r w:rsidR="002F44F3">
        <w:rPr>
          <w:rFonts w:ascii="Times New Roman" w:hAnsi="Times New Roman" w:cs="Times New Roman"/>
        </w:rPr>
        <w:t>Hodgkins</w:t>
      </w:r>
      <w:proofErr w:type="spellEnd"/>
      <w:r w:rsidR="002F44F3">
        <w:rPr>
          <w:rFonts w:ascii="Times New Roman" w:hAnsi="Times New Roman" w:cs="Times New Roman"/>
        </w:rPr>
        <w:t>’ Lymphoma are common in India. As both diseases can occur in elderly persons there is a definite chance of co-existence of both diseases; but that coexistence has not been reported. Here we present a unique case in an elderly woman who had synchronous double pathology of tuberculosis (TB) and Diffuse Large B cell Lymphoma (DLBCL) of the lymph nodes.</w:t>
      </w:r>
    </w:p>
    <w:p w:rsidR="002F44F3" w:rsidRDefault="002F44F3" w:rsidP="002F44F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2F44F3" w:rsidRDefault="002F44F3" w:rsidP="002F44F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2F44F3" w:rsidRDefault="002F44F3" w:rsidP="002F44F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>Key words</w:t>
      </w:r>
      <w:proofErr w:type="gramStart"/>
      <w:r>
        <w:rPr>
          <w:rFonts w:ascii="Times New Roman" w:hAnsi="Times New Roman" w:cs="Times New Roman"/>
          <w:b/>
        </w:rPr>
        <w:t>:-</w:t>
      </w:r>
      <w:proofErr w:type="gramEnd"/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lymph nodes, tuberculosis (TB), Diffuse Large B cell Lymphoma (DLBCL). </w:t>
      </w:r>
    </w:p>
    <w:p w:rsidR="002F44F3" w:rsidRDefault="002F44F3" w:rsidP="002F44F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u w:val="single"/>
        </w:rPr>
      </w:pPr>
    </w:p>
    <w:p w:rsidR="00EF067D" w:rsidRDefault="00EF067D" w:rsidP="002F44F3">
      <w:pPr>
        <w:autoSpaceDE w:val="0"/>
        <w:autoSpaceDN w:val="0"/>
        <w:adjustRightInd w:val="0"/>
        <w:spacing w:after="0" w:line="360" w:lineRule="auto"/>
      </w:pPr>
    </w:p>
    <w:sectPr w:rsidR="00EF067D" w:rsidSect="00EF06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CC1A7B"/>
    <w:rsid w:val="002F44F3"/>
    <w:rsid w:val="005C5388"/>
    <w:rsid w:val="00B141B1"/>
    <w:rsid w:val="00CC1A7B"/>
    <w:rsid w:val="00D6521E"/>
    <w:rsid w:val="00E66FCD"/>
    <w:rsid w:val="00EF067D"/>
    <w:rsid w:val="00FA4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A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8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2013-12-06T17:55:00Z</dcterms:created>
  <dcterms:modified xsi:type="dcterms:W3CDTF">2013-12-16T15:41:00Z</dcterms:modified>
</cp:coreProperties>
</file>