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1" w:rsidRDefault="001D07F1"/>
    <w:tbl>
      <w:tblPr>
        <w:tblpPr w:leftFromText="180" w:rightFromText="180" w:vertAnchor="page" w:horzAnchor="page" w:tblpX="2269" w:tblpY="2161"/>
        <w:tblW w:w="5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922"/>
        <w:gridCol w:w="2943"/>
      </w:tblGrid>
      <w:tr w:rsidR="001D07F1" w:rsidRPr="00C06317" w:rsidTr="001D07F1">
        <w:trPr>
          <w:trHeight w:val="216"/>
        </w:trPr>
        <w:tc>
          <w:tcPr>
            <w:tcW w:w="5865" w:type="dxa"/>
            <w:gridSpan w:val="2"/>
            <w:shd w:val="solid" w:color="000000" w:fill="FFFFFF"/>
          </w:tcPr>
          <w:p w:rsidR="001D07F1" w:rsidRPr="00C06317" w:rsidRDefault="001D07F1" w:rsidP="001D07F1">
            <w:pPr>
              <w:rPr>
                <w:rFonts w:ascii="Arial" w:hAnsi="Arial" w:cs="Arial"/>
                <w:b/>
                <w:bCs/>
              </w:rPr>
            </w:pPr>
            <w:r w:rsidRPr="00C06317">
              <w:rPr>
                <w:rFonts w:ascii="Arial" w:hAnsi="Arial" w:cs="Arial"/>
                <w:b/>
                <w:bCs/>
              </w:rPr>
              <w:t xml:space="preserve">Table 1 – Severity of </w:t>
            </w:r>
            <w:proofErr w:type="spellStart"/>
            <w:r w:rsidRPr="00C06317">
              <w:rPr>
                <w:rFonts w:ascii="Arial" w:hAnsi="Arial" w:cs="Arial"/>
                <w:b/>
                <w:bCs/>
              </w:rPr>
              <w:t>E.coli</w:t>
            </w:r>
            <w:proofErr w:type="spellEnd"/>
            <w:r w:rsidRPr="00C0631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06317">
              <w:rPr>
                <w:rFonts w:ascii="Arial" w:hAnsi="Arial" w:cs="Arial"/>
                <w:b/>
                <w:bCs/>
              </w:rPr>
              <w:t>Bacteremia</w:t>
            </w:r>
            <w:proofErr w:type="spellEnd"/>
            <w:r w:rsidRPr="00C06317">
              <w:rPr>
                <w:rFonts w:ascii="Arial" w:hAnsi="Arial" w:cs="Arial"/>
                <w:b/>
                <w:bCs/>
              </w:rPr>
              <w:t xml:space="preserve"> Infection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tabs>
                <w:tab w:val="left" w:pos="1230"/>
              </w:tabs>
              <w:rPr>
                <w:rFonts w:ascii="Calibri" w:hAnsi="Calibri"/>
                <w:i/>
              </w:rPr>
            </w:pPr>
            <w:r w:rsidRPr="00C06317">
              <w:rPr>
                <w:rFonts w:ascii="Calibri" w:hAnsi="Calibri"/>
                <w:i/>
              </w:rPr>
              <w:t>Variable</w:t>
            </w:r>
            <w:r w:rsidRPr="00C06317">
              <w:rPr>
                <w:rFonts w:ascii="Calibri" w:hAnsi="Calibri"/>
                <w:i/>
              </w:rPr>
              <w:tab/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rPr>
                <w:rFonts w:ascii="Arial" w:hAnsi="Arial" w:cs="Arial"/>
              </w:rPr>
            </w:pP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r w:rsidRPr="00C06317">
              <w:rPr>
                <w:rFonts w:ascii="Calibri" w:hAnsi="Calibri"/>
              </w:rPr>
              <w:t>Hospital days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14.7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proofErr w:type="spellStart"/>
            <w:r w:rsidRPr="00C06317">
              <w:rPr>
                <w:rFonts w:ascii="Calibri" w:hAnsi="Calibri"/>
              </w:rPr>
              <w:t>Neutropenia</w:t>
            </w:r>
            <w:proofErr w:type="spellEnd"/>
            <w:r w:rsidRPr="00C06317">
              <w:rPr>
                <w:rFonts w:ascii="Calibri" w:hAnsi="Calibri"/>
              </w:rPr>
              <w:t xml:space="preserve"> days at +</w:t>
            </w:r>
            <w:proofErr w:type="spellStart"/>
            <w:r w:rsidRPr="00C06317">
              <w:rPr>
                <w:rFonts w:ascii="Calibri" w:hAnsi="Calibri"/>
              </w:rPr>
              <w:t>cx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4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r w:rsidRPr="00C06317">
              <w:rPr>
                <w:rFonts w:ascii="Calibri" w:hAnsi="Calibri"/>
              </w:rPr>
              <w:t>Aseptic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50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r w:rsidRPr="00C06317">
              <w:rPr>
                <w:rFonts w:ascii="Calibri" w:hAnsi="Calibri"/>
              </w:rPr>
              <w:t>Septic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25.64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r w:rsidRPr="00C06317">
              <w:rPr>
                <w:rFonts w:ascii="Calibri" w:hAnsi="Calibri"/>
              </w:rPr>
              <w:t>Severe Sepsis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8.97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r w:rsidRPr="00C06317">
              <w:rPr>
                <w:rFonts w:ascii="Calibri" w:hAnsi="Calibri"/>
              </w:rPr>
              <w:t>Septic Shock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15.38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proofErr w:type="spellStart"/>
            <w:r w:rsidRPr="00C06317">
              <w:rPr>
                <w:rFonts w:ascii="Calibri" w:hAnsi="Calibri"/>
              </w:rPr>
              <w:t>Pressors</w:t>
            </w:r>
            <w:proofErr w:type="spellEnd"/>
            <w:r w:rsidRPr="00C06317">
              <w:rPr>
                <w:rFonts w:ascii="Calibri" w:hAnsi="Calibri"/>
              </w:rPr>
              <w:t xml:space="preserve">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19.23</w:t>
            </w:r>
          </w:p>
        </w:tc>
      </w:tr>
      <w:tr w:rsidR="001D07F1" w:rsidRPr="00C06317" w:rsidTr="001D07F1">
        <w:trPr>
          <w:trHeight w:val="229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r w:rsidRPr="00C06317">
              <w:rPr>
                <w:rFonts w:ascii="Calibri" w:hAnsi="Calibri"/>
              </w:rPr>
              <w:t>Ventilators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14.1</w:t>
            </w:r>
          </w:p>
        </w:tc>
      </w:tr>
      <w:tr w:rsidR="001D07F1" w:rsidRPr="00C06317" w:rsidTr="001D07F1">
        <w:trPr>
          <w:trHeight w:val="242"/>
        </w:trPr>
        <w:tc>
          <w:tcPr>
            <w:tcW w:w="2922" w:type="dxa"/>
            <w:shd w:val="clear" w:color="auto" w:fill="auto"/>
          </w:tcPr>
          <w:p w:rsidR="001D07F1" w:rsidRPr="00C06317" w:rsidRDefault="001D07F1" w:rsidP="001D07F1">
            <w:pPr>
              <w:rPr>
                <w:rFonts w:ascii="Calibri" w:hAnsi="Calibri"/>
              </w:rPr>
            </w:pPr>
            <w:proofErr w:type="spellStart"/>
            <w:r w:rsidRPr="00C06317">
              <w:rPr>
                <w:rFonts w:ascii="Calibri" w:hAnsi="Calibri"/>
              </w:rPr>
              <w:t>Hemodialysis</w:t>
            </w:r>
            <w:proofErr w:type="spellEnd"/>
            <w:r w:rsidRPr="00C06317">
              <w:rPr>
                <w:rFonts w:ascii="Calibri" w:hAnsi="Calibri"/>
              </w:rPr>
              <w:t xml:space="preserve"> (%)</w:t>
            </w:r>
          </w:p>
        </w:tc>
        <w:tc>
          <w:tcPr>
            <w:tcW w:w="2943" w:type="dxa"/>
            <w:shd w:val="clear" w:color="auto" w:fill="auto"/>
          </w:tcPr>
          <w:p w:rsidR="001D07F1" w:rsidRPr="00C06317" w:rsidRDefault="001D07F1" w:rsidP="001D07F1">
            <w:pPr>
              <w:jc w:val="right"/>
              <w:rPr>
                <w:rFonts w:ascii="Arial" w:hAnsi="Arial" w:cs="Arial"/>
              </w:rPr>
            </w:pPr>
            <w:r w:rsidRPr="00C06317">
              <w:rPr>
                <w:rFonts w:ascii="Arial" w:hAnsi="Arial" w:cs="Arial"/>
              </w:rPr>
              <w:t>2.56</w:t>
            </w:r>
          </w:p>
        </w:tc>
      </w:tr>
    </w:tbl>
    <w:p w:rsidR="007E009F" w:rsidRDefault="001D07F1"/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7F1"/>
    <w:rsid w:val="001D07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1</cp:revision>
  <dcterms:created xsi:type="dcterms:W3CDTF">2014-06-12T00:35:00Z</dcterms:created>
  <dcterms:modified xsi:type="dcterms:W3CDTF">2014-06-12T00:37:00Z</dcterms:modified>
</cp:coreProperties>
</file>