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902"/>
        <w:gridCol w:w="834"/>
        <w:gridCol w:w="694"/>
        <w:gridCol w:w="2123"/>
        <w:gridCol w:w="3485"/>
        <w:gridCol w:w="2735"/>
        <w:gridCol w:w="1331"/>
        <w:gridCol w:w="1075"/>
      </w:tblGrid>
      <w:tr w:rsidR="00696A7A" w:rsidTr="00452344">
        <w:trPr>
          <w:trHeight w:val="1124"/>
        </w:trPr>
        <w:tc>
          <w:tcPr>
            <w:tcW w:w="0" w:type="auto"/>
          </w:tcPr>
          <w:p w:rsidR="00696A7A" w:rsidRDefault="00696A7A"/>
        </w:tc>
        <w:tc>
          <w:tcPr>
            <w:tcW w:w="0" w:type="auto"/>
          </w:tcPr>
          <w:p w:rsidR="00696A7A" w:rsidRDefault="00696A7A">
            <w:r>
              <w:t>sex</w:t>
            </w:r>
          </w:p>
        </w:tc>
        <w:tc>
          <w:tcPr>
            <w:tcW w:w="0" w:type="auto"/>
          </w:tcPr>
          <w:p w:rsidR="00696A7A" w:rsidRDefault="00696A7A">
            <w:proofErr w:type="spellStart"/>
            <w:r>
              <w:t>Age</w:t>
            </w:r>
            <w:proofErr w:type="spellEnd"/>
          </w:p>
          <w:p w:rsidR="00696A7A" w:rsidRDefault="00696A7A">
            <w:proofErr w:type="spellStart"/>
            <w:r>
              <w:t>years</w:t>
            </w:r>
            <w:proofErr w:type="spellEnd"/>
          </w:p>
        </w:tc>
        <w:tc>
          <w:tcPr>
            <w:tcW w:w="0" w:type="auto"/>
          </w:tcPr>
          <w:p w:rsidR="00696A7A" w:rsidRDefault="00696A7A">
            <w:r>
              <w:t xml:space="preserve"> </w:t>
            </w:r>
            <w:proofErr w:type="spellStart"/>
            <w:r>
              <w:t>Timefrom</w:t>
            </w:r>
            <w:proofErr w:type="spellEnd"/>
            <w:r>
              <w:t xml:space="preserve"> </w:t>
            </w:r>
            <w:proofErr w:type="spellStart"/>
            <w:r>
              <w:t>symptoms</w:t>
            </w:r>
            <w:proofErr w:type="spellEnd"/>
          </w:p>
          <w:p w:rsidR="00696A7A" w:rsidRDefault="00696A7A"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diagnosis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96A7A" w:rsidRDefault="00696A7A"/>
          <w:p w:rsidR="00696A7A" w:rsidRDefault="00696A7A">
            <w:r>
              <w:t xml:space="preserve">     Site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thrombosis</w:t>
            </w:r>
            <w:proofErr w:type="spellEnd"/>
          </w:p>
        </w:tc>
        <w:tc>
          <w:tcPr>
            <w:tcW w:w="2735" w:type="dxa"/>
          </w:tcPr>
          <w:p w:rsidR="00696A7A" w:rsidRDefault="00696A7A">
            <w:proofErr w:type="spellStart"/>
            <w:r>
              <w:t>Anticoagulant</w:t>
            </w:r>
            <w:proofErr w:type="spellEnd"/>
            <w:r>
              <w:t xml:space="preserve"> treatment</w:t>
            </w:r>
          </w:p>
        </w:tc>
        <w:tc>
          <w:tcPr>
            <w:tcW w:w="1331" w:type="dxa"/>
          </w:tcPr>
          <w:p w:rsidR="00696A7A" w:rsidRDefault="00696A7A">
            <w:r>
              <w:t>APL treatment</w:t>
            </w:r>
          </w:p>
        </w:tc>
        <w:tc>
          <w:tcPr>
            <w:tcW w:w="1075" w:type="dxa"/>
          </w:tcPr>
          <w:p w:rsidR="00696A7A" w:rsidRDefault="00696A7A">
            <w:proofErr w:type="spellStart"/>
            <w:r>
              <w:t>Leukemia</w:t>
            </w:r>
            <w:proofErr w:type="spellEnd"/>
          </w:p>
          <w:p w:rsidR="00696A7A" w:rsidRDefault="00696A7A">
            <w:proofErr w:type="spellStart"/>
            <w:r>
              <w:t>response</w:t>
            </w:r>
            <w:proofErr w:type="spellEnd"/>
          </w:p>
        </w:tc>
      </w:tr>
      <w:tr w:rsidR="00696A7A" w:rsidRPr="00452344" w:rsidTr="00452344">
        <w:tc>
          <w:tcPr>
            <w:tcW w:w="0" w:type="auto"/>
          </w:tcPr>
          <w:p w:rsidR="00696A7A" w:rsidRDefault="00696A7A">
            <w:proofErr w:type="spellStart"/>
            <w:r>
              <w:t>Trottie-Tellier-et</w:t>
            </w:r>
            <w:proofErr w:type="spellEnd"/>
            <w:r>
              <w:t xml:space="preserve"> al</w:t>
            </w:r>
          </w:p>
        </w:tc>
        <w:tc>
          <w:tcPr>
            <w:tcW w:w="0" w:type="auto"/>
          </w:tcPr>
          <w:p w:rsidR="00696A7A" w:rsidRDefault="00696A7A">
            <w:proofErr w:type="spellStart"/>
            <w:r>
              <w:t>female</w:t>
            </w:r>
            <w:proofErr w:type="spellEnd"/>
          </w:p>
        </w:tc>
        <w:tc>
          <w:tcPr>
            <w:tcW w:w="0" w:type="auto"/>
          </w:tcPr>
          <w:p w:rsidR="00696A7A" w:rsidRDefault="00696A7A">
            <w:r>
              <w:t>52</w:t>
            </w:r>
          </w:p>
        </w:tc>
        <w:tc>
          <w:tcPr>
            <w:tcW w:w="0" w:type="auto"/>
          </w:tcPr>
          <w:p w:rsidR="00696A7A" w:rsidRDefault="00696A7A">
            <w:r>
              <w:t xml:space="preserve">2 </w:t>
            </w:r>
            <w:proofErr w:type="spellStart"/>
            <w:r>
              <w:t>weeks</w:t>
            </w:r>
            <w:proofErr w:type="spellEnd"/>
          </w:p>
        </w:tc>
        <w:tc>
          <w:tcPr>
            <w:tcW w:w="0" w:type="auto"/>
          </w:tcPr>
          <w:p w:rsidR="00696A7A" w:rsidRPr="00452344" w:rsidRDefault="00696A7A">
            <w:pPr>
              <w:rPr>
                <w:lang w:val="en-US"/>
              </w:rPr>
            </w:pPr>
            <w:r w:rsidRPr="00452344">
              <w:rPr>
                <w:lang w:val="en-US"/>
              </w:rPr>
              <w:t xml:space="preserve">DVT right </w:t>
            </w:r>
            <w:proofErr w:type="spellStart"/>
            <w:r w:rsidRPr="00452344">
              <w:rPr>
                <w:lang w:val="en-US"/>
              </w:rPr>
              <w:t>leght</w:t>
            </w:r>
            <w:proofErr w:type="spellEnd"/>
            <w:r w:rsidRPr="00452344">
              <w:rPr>
                <w:lang w:val="en-US"/>
              </w:rPr>
              <w:t xml:space="preserve"> then</w:t>
            </w:r>
          </w:p>
          <w:p w:rsidR="00696A7A" w:rsidRDefault="00696A7A">
            <w:pPr>
              <w:rPr>
                <w:lang w:val="en-US"/>
              </w:rPr>
            </w:pPr>
            <w:proofErr w:type="spellStart"/>
            <w:r w:rsidRPr="00452344">
              <w:rPr>
                <w:lang w:val="en-US"/>
              </w:rPr>
              <w:t>Axillary,subclavia</w:t>
            </w:r>
            <w:proofErr w:type="spellEnd"/>
            <w:r w:rsidRPr="00452344">
              <w:rPr>
                <w:lang w:val="en-US"/>
              </w:rPr>
              <w:t xml:space="preserve"> and </w:t>
            </w:r>
            <w:proofErr w:type="spellStart"/>
            <w:r w:rsidRPr="00452344">
              <w:rPr>
                <w:lang w:val="en-US"/>
              </w:rPr>
              <w:t>ulnary</w:t>
            </w:r>
            <w:proofErr w:type="spellEnd"/>
            <w:r w:rsidRPr="00452344">
              <w:rPr>
                <w:lang w:val="en-US"/>
              </w:rPr>
              <w:t xml:space="preserve"> arteries</w:t>
            </w:r>
          </w:p>
          <w:p w:rsidR="00696A7A" w:rsidRPr="00452344" w:rsidRDefault="00696A7A">
            <w:pPr>
              <w:rPr>
                <w:lang w:val="en-US"/>
              </w:rPr>
            </w:pPr>
          </w:p>
        </w:tc>
        <w:tc>
          <w:tcPr>
            <w:tcW w:w="2735" w:type="dxa"/>
          </w:tcPr>
          <w:p w:rsidR="00696A7A" w:rsidRPr="00452344" w:rsidRDefault="00696A7A" w:rsidP="004523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Thrombolysis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argatroban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331" w:type="dxa"/>
          </w:tcPr>
          <w:p w:rsidR="00696A7A" w:rsidRPr="00452344" w:rsidRDefault="00696A7A">
            <w:pPr>
              <w:rPr>
                <w:lang w:val="en-US"/>
              </w:rPr>
            </w:pPr>
            <w:r>
              <w:rPr>
                <w:lang w:val="en-US"/>
              </w:rPr>
              <w:t>ATRA+ATO</w:t>
            </w:r>
          </w:p>
        </w:tc>
        <w:tc>
          <w:tcPr>
            <w:tcW w:w="1075" w:type="dxa"/>
          </w:tcPr>
          <w:p w:rsidR="00696A7A" w:rsidRPr="00452344" w:rsidRDefault="00696A7A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</w:tr>
      <w:tr w:rsidR="00696A7A" w:rsidTr="00452344">
        <w:trPr>
          <w:trHeight w:val="1060"/>
        </w:trPr>
        <w:tc>
          <w:tcPr>
            <w:tcW w:w="0" w:type="auto"/>
          </w:tcPr>
          <w:p w:rsidR="00696A7A" w:rsidRPr="00452344" w:rsidRDefault="00696A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Vaid</w:t>
            </w:r>
            <w:proofErr w:type="spellEnd"/>
            <w:r>
              <w:rPr>
                <w:lang w:val="en-US"/>
              </w:rPr>
              <w:t xml:space="preserve"> at al</w:t>
            </w:r>
          </w:p>
        </w:tc>
        <w:tc>
          <w:tcPr>
            <w:tcW w:w="0" w:type="auto"/>
          </w:tcPr>
          <w:p w:rsidR="00696A7A" w:rsidRPr="00452344" w:rsidRDefault="00696A7A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0" w:type="auto"/>
          </w:tcPr>
          <w:p w:rsidR="00696A7A" w:rsidRPr="00452344" w:rsidRDefault="00696A7A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0" w:type="auto"/>
          </w:tcPr>
          <w:p w:rsidR="00696A7A" w:rsidRDefault="00696A7A">
            <w:r>
              <w:t xml:space="preserve">2 </w:t>
            </w:r>
            <w:proofErr w:type="spellStart"/>
            <w:r>
              <w:t>weeks</w:t>
            </w:r>
            <w:proofErr w:type="spellEnd"/>
          </w:p>
        </w:tc>
        <w:tc>
          <w:tcPr>
            <w:tcW w:w="0" w:type="auto"/>
          </w:tcPr>
          <w:p w:rsidR="00696A7A" w:rsidRDefault="00696A7A" w:rsidP="00452344">
            <w:r>
              <w:t>DVT and PE</w:t>
            </w:r>
          </w:p>
        </w:tc>
        <w:tc>
          <w:tcPr>
            <w:tcW w:w="2735" w:type="dxa"/>
          </w:tcPr>
          <w:p w:rsidR="00696A7A" w:rsidRDefault="00696A7A">
            <w:proofErr w:type="spellStart"/>
            <w:r>
              <w:rPr>
                <w:lang w:val="en-US"/>
              </w:rPr>
              <w:t>LowMolecular</w:t>
            </w:r>
            <w:proofErr w:type="spellEnd"/>
            <w:r>
              <w:rPr>
                <w:lang w:val="en-US"/>
              </w:rPr>
              <w:t xml:space="preserve"> Weight Heparin </w:t>
            </w:r>
          </w:p>
        </w:tc>
        <w:tc>
          <w:tcPr>
            <w:tcW w:w="1331" w:type="dxa"/>
          </w:tcPr>
          <w:p w:rsidR="00696A7A" w:rsidRDefault="00696A7A">
            <w:r>
              <w:rPr>
                <w:lang w:val="en-US"/>
              </w:rPr>
              <w:t>ATRA+ATO</w:t>
            </w:r>
          </w:p>
        </w:tc>
        <w:tc>
          <w:tcPr>
            <w:tcW w:w="1075" w:type="dxa"/>
          </w:tcPr>
          <w:p w:rsidR="00696A7A" w:rsidRDefault="00696A7A">
            <w:r>
              <w:t>CR</w:t>
            </w:r>
          </w:p>
        </w:tc>
      </w:tr>
      <w:tr w:rsidR="00696A7A" w:rsidTr="00452344">
        <w:trPr>
          <w:trHeight w:val="1635"/>
        </w:trPr>
        <w:tc>
          <w:tcPr>
            <w:tcW w:w="0" w:type="auto"/>
          </w:tcPr>
          <w:p w:rsidR="00696A7A" w:rsidRDefault="00696A7A">
            <w:proofErr w:type="spellStart"/>
            <w:r>
              <w:t>Sorà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al</w:t>
            </w:r>
          </w:p>
        </w:tc>
        <w:tc>
          <w:tcPr>
            <w:tcW w:w="0" w:type="auto"/>
          </w:tcPr>
          <w:p w:rsidR="00696A7A" w:rsidRDefault="00696A7A">
            <w:proofErr w:type="spellStart"/>
            <w:r>
              <w:t>female</w:t>
            </w:r>
            <w:proofErr w:type="spellEnd"/>
          </w:p>
        </w:tc>
        <w:tc>
          <w:tcPr>
            <w:tcW w:w="0" w:type="auto"/>
          </w:tcPr>
          <w:p w:rsidR="00696A7A" w:rsidRDefault="00696A7A">
            <w:r>
              <w:t>24</w:t>
            </w:r>
          </w:p>
        </w:tc>
        <w:tc>
          <w:tcPr>
            <w:tcW w:w="0" w:type="auto"/>
          </w:tcPr>
          <w:p w:rsidR="00696A7A" w:rsidRDefault="00696A7A">
            <w:r>
              <w:t xml:space="preserve">1 </w:t>
            </w:r>
            <w:proofErr w:type="spellStart"/>
            <w:r>
              <w:t>weeks</w:t>
            </w:r>
            <w:proofErr w:type="spellEnd"/>
          </w:p>
        </w:tc>
        <w:tc>
          <w:tcPr>
            <w:tcW w:w="0" w:type="auto"/>
          </w:tcPr>
          <w:p w:rsidR="00696A7A" w:rsidRDefault="00696A7A">
            <w:r>
              <w:t>DVT and PE</w:t>
            </w:r>
          </w:p>
        </w:tc>
        <w:tc>
          <w:tcPr>
            <w:tcW w:w="2735" w:type="dxa"/>
          </w:tcPr>
          <w:p w:rsidR="00696A7A" w:rsidRDefault="00696A7A">
            <w:proofErr w:type="spellStart"/>
            <w:r>
              <w:rPr>
                <w:lang w:val="en-US"/>
              </w:rPr>
              <w:t>Thrombolysis</w:t>
            </w:r>
            <w:proofErr w:type="spellEnd"/>
            <w:r>
              <w:rPr>
                <w:lang w:val="en-US"/>
              </w:rPr>
              <w:t xml:space="preserve"> and sodium heparin</w:t>
            </w:r>
          </w:p>
        </w:tc>
        <w:tc>
          <w:tcPr>
            <w:tcW w:w="1331" w:type="dxa"/>
          </w:tcPr>
          <w:p w:rsidR="00696A7A" w:rsidRDefault="00696A7A">
            <w:r>
              <w:rPr>
                <w:lang w:val="en-US"/>
              </w:rPr>
              <w:t>ATRA+ATO</w:t>
            </w:r>
          </w:p>
        </w:tc>
        <w:tc>
          <w:tcPr>
            <w:tcW w:w="1075" w:type="dxa"/>
          </w:tcPr>
          <w:p w:rsidR="00696A7A" w:rsidRDefault="00696A7A">
            <w:r>
              <w:t>CR</w:t>
            </w:r>
          </w:p>
        </w:tc>
      </w:tr>
    </w:tbl>
    <w:p w:rsidR="00FC7CD5" w:rsidRDefault="00FC7CD5"/>
    <w:p w:rsidR="00E343DD" w:rsidRDefault="00E343DD">
      <w:proofErr w:type="spellStart"/>
      <w:r>
        <w:t>Table</w:t>
      </w:r>
      <w:proofErr w:type="spellEnd"/>
      <w:r>
        <w:t xml:space="preserve"> 1</w:t>
      </w:r>
    </w:p>
    <w:sectPr w:rsidR="00E343DD" w:rsidSect="004523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52344"/>
    <w:rsid w:val="00452344"/>
    <w:rsid w:val="00696A7A"/>
    <w:rsid w:val="00E26D0A"/>
    <w:rsid w:val="00E343DD"/>
    <w:rsid w:val="00EE1C2D"/>
    <w:rsid w:val="00FC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C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2016-02-06T15:15:00Z</dcterms:created>
  <dcterms:modified xsi:type="dcterms:W3CDTF">2016-02-10T14:58:00Z</dcterms:modified>
</cp:coreProperties>
</file>