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B41A3" w14:textId="77777777" w:rsidR="00FF3C5D" w:rsidRDefault="00694156">
      <w:bookmarkStart w:id="0" w:name="_GoBack"/>
      <w:bookmarkEnd w:id="0"/>
    </w:p>
    <w:p w14:paraId="7B11CDDF" w14:textId="715151CC" w:rsidR="00C26C59" w:rsidRPr="006007E5" w:rsidRDefault="006007E5">
      <w:pPr>
        <w:rPr>
          <w:rFonts w:ascii="Arial" w:hAnsi="Arial" w:cs="Arial"/>
        </w:rPr>
      </w:pPr>
      <w:r w:rsidRPr="006007E5">
        <w:rPr>
          <w:rFonts w:ascii="Arial" w:hAnsi="Arial" w:cs="Arial"/>
          <w:b/>
        </w:rPr>
        <w:t>Table 1.</w:t>
      </w:r>
      <w:r w:rsidRPr="006007E5">
        <w:rPr>
          <w:rFonts w:ascii="Arial" w:hAnsi="Arial" w:cs="Arial"/>
        </w:rPr>
        <w:t xml:space="preserve"> Select outcomes of ASCT for relapsed or refractory FL</w:t>
      </w:r>
    </w:p>
    <w:p w14:paraId="7513E509" w14:textId="77777777" w:rsidR="00C26C59" w:rsidRPr="006007E5" w:rsidRDefault="00C26C59">
      <w:pPr>
        <w:rPr>
          <w:rFonts w:ascii="Arial" w:hAnsi="Arial" w:cs="Arial"/>
        </w:rPr>
      </w:pPr>
    </w:p>
    <w:p w14:paraId="17468262" w14:textId="77777777" w:rsidR="003753AC" w:rsidRPr="006007E5" w:rsidRDefault="003753AC">
      <w:pPr>
        <w:rPr>
          <w:rFonts w:ascii="Arial" w:hAnsi="Arial" w:cs="Arial"/>
        </w:rPr>
      </w:pPr>
    </w:p>
    <w:tbl>
      <w:tblPr>
        <w:tblStyle w:val="GridTable2"/>
        <w:tblW w:w="14319" w:type="dxa"/>
        <w:tblInd w:w="-142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1353"/>
        <w:gridCol w:w="141"/>
        <w:gridCol w:w="2547"/>
        <w:gridCol w:w="2540"/>
        <w:gridCol w:w="2868"/>
        <w:gridCol w:w="1686"/>
      </w:tblGrid>
      <w:tr w:rsidR="000D4B71" w:rsidRPr="006007E5" w14:paraId="756CACCA" w14:textId="77777777" w:rsidTr="000D4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A3AD" w14:textId="77777777" w:rsidR="00876FF3" w:rsidRPr="006007E5" w:rsidRDefault="00876FF3" w:rsidP="00C91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7CE8E" w14:textId="77777777" w:rsidR="00876FF3" w:rsidRPr="006007E5" w:rsidRDefault="00924F6E" w:rsidP="00C91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Number of Patients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C0BF5" w14:textId="09B7B544" w:rsidR="00876FF3" w:rsidRPr="006007E5" w:rsidRDefault="00876FF3" w:rsidP="00C91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R</w:t>
            </w:r>
            <w:r w:rsidR="00C91853">
              <w:rPr>
                <w:rFonts w:ascii="Arial" w:hAnsi="Arial" w:cs="Arial"/>
              </w:rPr>
              <w:t xml:space="preserve"> </w:t>
            </w:r>
            <w:r w:rsidRPr="006007E5">
              <w:rPr>
                <w:rFonts w:ascii="Arial" w:hAnsi="Arial" w:cs="Arial"/>
              </w:rPr>
              <w:t>included in salvage CT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37ED6" w14:textId="77777777" w:rsidR="00876FF3" w:rsidRPr="006007E5" w:rsidRDefault="00924F6E" w:rsidP="00C91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PFS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A080" w14:textId="77777777" w:rsidR="00876FF3" w:rsidRPr="006007E5" w:rsidRDefault="00924F6E" w:rsidP="00C91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OS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1049" w14:textId="77777777" w:rsidR="00876FF3" w:rsidRPr="006007E5" w:rsidRDefault="00924F6E" w:rsidP="00C91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Ref</w:t>
            </w:r>
          </w:p>
        </w:tc>
      </w:tr>
      <w:tr w:rsidR="000D4B71" w:rsidRPr="006007E5" w14:paraId="4E066919" w14:textId="77777777" w:rsidTr="000D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DAD5A" w14:textId="0C3F55BB" w:rsidR="00876FF3" w:rsidRPr="006007E5" w:rsidRDefault="002172B4" w:rsidP="00C91853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Schouten </w:t>
            </w:r>
            <w:r w:rsidR="00876FF3" w:rsidRPr="006007E5">
              <w:rPr>
                <w:rFonts w:ascii="Arial" w:hAnsi="Arial" w:cs="Arial"/>
              </w:rPr>
              <w:t>et al</w:t>
            </w:r>
            <w:r>
              <w:rPr>
                <w:rFonts w:ascii="Arial" w:hAnsi="Arial" w:cs="Arial"/>
              </w:rPr>
              <w:t>, 2000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04C29" w14:textId="56D04540" w:rsidR="00876FF3" w:rsidRPr="006007E5" w:rsidRDefault="002172B4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76FF3" w:rsidRPr="006007E5">
              <w:rPr>
                <w:rFonts w:ascii="Arial" w:hAnsi="Arial" w:cs="Arial"/>
              </w:rPr>
              <w:t>65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67B0B" w14:textId="77777777" w:rsidR="00876FF3" w:rsidRPr="006007E5" w:rsidRDefault="00876FF3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0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B06AD" w14:textId="77777777" w:rsidR="00876FF3" w:rsidRPr="006007E5" w:rsidRDefault="00876FF3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55-58% at 2 year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BDEBC" w14:textId="77777777" w:rsidR="00876FF3" w:rsidRPr="006007E5" w:rsidRDefault="00876FF3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71-77% at 4 year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C9B80" w14:textId="77AE0142" w:rsidR="00876FF3" w:rsidRPr="006007E5" w:rsidRDefault="00E0332D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0D4B71" w:rsidRPr="006007E5" w14:paraId="4D6C4751" w14:textId="77777777" w:rsidTr="000D4B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auto"/>
            <w:vAlign w:val="center"/>
          </w:tcPr>
          <w:p w14:paraId="66FAB7A0" w14:textId="1B8707FC" w:rsidR="00876FF3" w:rsidRPr="006007E5" w:rsidRDefault="00EA02B1" w:rsidP="00C91853">
            <w:pPr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Rohatiner et al</w:t>
            </w:r>
            <w:r w:rsidR="002172B4">
              <w:rPr>
                <w:rFonts w:ascii="Arial" w:hAnsi="Arial" w:cs="Arial"/>
              </w:rPr>
              <w:t>, 2007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B636345" w14:textId="77777777" w:rsidR="00876FF3" w:rsidRPr="006007E5" w:rsidRDefault="00876FF3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121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EE4285A" w14:textId="77777777" w:rsidR="00876FF3" w:rsidRPr="006007E5" w:rsidRDefault="00876FF3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1ED002D" w14:textId="77777777" w:rsidR="00876FF3" w:rsidRPr="006007E5" w:rsidRDefault="00876FF3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55% at 5 year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C2CA560" w14:textId="77777777" w:rsidR="00876FF3" w:rsidRPr="006007E5" w:rsidRDefault="00876FF3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71% at 5 years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7D1245A" w14:textId="268FD3F4" w:rsidR="00876FF3" w:rsidRPr="006007E5" w:rsidRDefault="00E0332D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0D4B71" w:rsidRPr="006007E5" w14:paraId="0F6DB7DD" w14:textId="77777777" w:rsidTr="000D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F2F2F2" w:themeFill="background1" w:themeFillShade="F2"/>
            <w:vAlign w:val="center"/>
          </w:tcPr>
          <w:p w14:paraId="4DF8D839" w14:textId="47CA803A" w:rsidR="00876FF3" w:rsidRPr="006007E5" w:rsidRDefault="00876FF3" w:rsidP="00C91853">
            <w:pPr>
              <w:ind w:left="176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Sebban, et al</w:t>
            </w:r>
            <w:r w:rsidR="002172B4">
              <w:rPr>
                <w:rFonts w:ascii="Arial" w:hAnsi="Arial" w:cs="Arial"/>
              </w:rPr>
              <w:t>, 2008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5E8BEED4" w14:textId="77777777" w:rsidR="00876FF3" w:rsidRPr="006007E5" w:rsidRDefault="00876FF3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98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5618FA" w14:textId="77777777" w:rsidR="00876FF3" w:rsidRPr="006007E5" w:rsidRDefault="00876FF3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33%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3709001E" w14:textId="77777777" w:rsidR="00876FF3" w:rsidRPr="006007E5" w:rsidRDefault="00876FF3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51% at 5 year</w:t>
            </w: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6F565BCF" w14:textId="77777777" w:rsidR="00876FF3" w:rsidRPr="006007E5" w:rsidRDefault="00876FF3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70% at 5 year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F0CF707" w14:textId="4A0DD400" w:rsidR="00E0332D" w:rsidRPr="006007E5" w:rsidRDefault="00E0332D" w:rsidP="00E03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0D4B71" w:rsidRPr="006007E5" w14:paraId="47970C5D" w14:textId="77777777" w:rsidTr="000D4B71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auto"/>
            <w:vAlign w:val="center"/>
          </w:tcPr>
          <w:p w14:paraId="771E6424" w14:textId="5002C670" w:rsidR="00876FF3" w:rsidRPr="006007E5" w:rsidRDefault="00924F6E" w:rsidP="00C91853">
            <w:pPr>
              <w:ind w:left="176"/>
              <w:rPr>
                <w:rFonts w:ascii="Arial" w:eastAsia="Times New Roman" w:hAnsi="Arial" w:cs="Arial"/>
                <w:lang w:eastAsia="en-GB"/>
              </w:rPr>
            </w:pPr>
            <w:r w:rsidRPr="00924F6E">
              <w:rPr>
                <w:rFonts w:ascii="Arial" w:eastAsia="Times New Roman" w:hAnsi="Arial" w:cs="Arial"/>
                <w:lang w:eastAsia="en-GB"/>
              </w:rPr>
              <w:t>Vose,</w:t>
            </w:r>
            <w:r w:rsidRPr="006007E5">
              <w:rPr>
                <w:rFonts w:ascii="Arial" w:eastAsia="Times New Roman" w:hAnsi="Arial" w:cs="Arial"/>
                <w:lang w:eastAsia="en-GB"/>
              </w:rPr>
              <w:t xml:space="preserve"> et al</w:t>
            </w:r>
            <w:r w:rsidR="002172B4">
              <w:rPr>
                <w:rFonts w:ascii="Arial" w:eastAsia="Times New Roman" w:hAnsi="Arial" w:cs="Arial"/>
                <w:lang w:eastAsia="en-GB"/>
              </w:rPr>
              <w:t>, 2008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F60864C" w14:textId="24BBCBA7" w:rsidR="00876FF3" w:rsidRPr="00C91853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924F6E">
              <w:rPr>
                <w:rFonts w:ascii="Arial" w:eastAsia="Times New Roman" w:hAnsi="Arial" w:cs="Arial"/>
                <w:lang w:eastAsia="en-GB"/>
              </w:rPr>
              <w:t>248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50CF94F" w14:textId="77777777" w:rsidR="00876FF3" w:rsidRPr="006007E5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Few (not reported)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17CD703" w14:textId="67B1A2B4" w:rsidR="00876FF3" w:rsidRPr="00C91853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6007E5">
              <w:rPr>
                <w:rFonts w:ascii="Arial" w:eastAsia="Times New Roman" w:hAnsi="Arial" w:cs="Arial"/>
                <w:lang w:eastAsia="en-GB"/>
              </w:rPr>
              <w:t>44% at 5 year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D51823B" w14:textId="77777777" w:rsidR="00876FF3" w:rsidRPr="006007E5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63% at 5 year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AFDD9BE" w14:textId="5D4234B7" w:rsidR="00876FF3" w:rsidRPr="006007E5" w:rsidRDefault="00E0332D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0D4B71" w:rsidRPr="006007E5" w14:paraId="16AABEC2" w14:textId="77777777" w:rsidTr="000D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F2F2F2" w:themeFill="background1" w:themeFillShade="F2"/>
            <w:vAlign w:val="center"/>
          </w:tcPr>
          <w:p w14:paraId="08C22A6C" w14:textId="53D55C12" w:rsidR="00876FF3" w:rsidRPr="006007E5" w:rsidRDefault="00924F6E" w:rsidP="00C91853">
            <w:pPr>
              <w:ind w:left="176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Tarella et al</w:t>
            </w:r>
            <w:r w:rsidR="002172B4">
              <w:rPr>
                <w:rFonts w:ascii="Arial" w:hAnsi="Arial" w:cs="Arial"/>
              </w:rPr>
              <w:t>, 2008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1BE23486" w14:textId="089493AB" w:rsidR="00876FF3" w:rsidRPr="006007E5" w:rsidRDefault="006007E5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61</w:t>
            </w:r>
            <w:r w:rsidRPr="006007E5">
              <w:rPr>
                <w:rFonts w:ascii="Arial" w:hAnsi="Arial" w:cs="Arial"/>
                <w:vertAlign w:val="superscript"/>
              </w:rPr>
              <w:t>+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005B080" w14:textId="212D61F5" w:rsidR="00876FF3" w:rsidRPr="006007E5" w:rsidRDefault="006007E5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100%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055104B5" w14:textId="32EBB840" w:rsidR="00876FF3" w:rsidRPr="006007E5" w:rsidRDefault="006007E5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57 at 5 year</w:t>
            </w: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102E3DF1" w14:textId="18084738" w:rsidR="00876FF3" w:rsidRPr="006007E5" w:rsidRDefault="006007E5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75% at 5 year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90B0424" w14:textId="1AE84DB1" w:rsidR="00876FF3" w:rsidRPr="006007E5" w:rsidRDefault="00E0332D" w:rsidP="00E03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0D4B71" w:rsidRPr="006007E5" w14:paraId="4F541988" w14:textId="77777777" w:rsidTr="000D4B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auto"/>
            <w:vAlign w:val="center"/>
          </w:tcPr>
          <w:p w14:paraId="2F64DE9C" w14:textId="3B39F8FA" w:rsidR="00924F6E" w:rsidRPr="006007E5" w:rsidRDefault="00924F6E" w:rsidP="00C91853">
            <w:pPr>
              <w:ind w:left="176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Le Gouill et al</w:t>
            </w:r>
            <w:r w:rsidR="002172B4">
              <w:rPr>
                <w:rFonts w:ascii="Arial" w:hAnsi="Arial" w:cs="Arial"/>
              </w:rPr>
              <w:t>, 2011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4BBCE11C" w14:textId="494A201C" w:rsidR="00924F6E" w:rsidRPr="006007E5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112</w:t>
            </w:r>
            <w:r w:rsidR="009F0A1E" w:rsidRPr="006007E5">
              <w:rPr>
                <w:rFonts w:ascii="Arial" w:hAnsi="Arial" w:cs="Arial"/>
              </w:rPr>
              <w:t>*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814D23B" w14:textId="77777777" w:rsidR="00924F6E" w:rsidRPr="006007E5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100%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1D1D9DB" w14:textId="77777777" w:rsidR="00924F6E" w:rsidRPr="006007E5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52 at 3 year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A9F77C8" w14:textId="77777777" w:rsidR="00924F6E" w:rsidRPr="006007E5" w:rsidRDefault="00924F6E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92% at 3 year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2C30999" w14:textId="0559395C" w:rsidR="00924F6E" w:rsidRPr="006007E5" w:rsidRDefault="00E0332D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0D4B71" w:rsidRPr="006007E5" w14:paraId="20AE0C03" w14:textId="77777777" w:rsidTr="000D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F2F2F2" w:themeFill="background1" w:themeFillShade="F2"/>
            <w:vAlign w:val="center"/>
          </w:tcPr>
          <w:p w14:paraId="68646646" w14:textId="2B54E3D3" w:rsidR="00924F6E" w:rsidRPr="006007E5" w:rsidRDefault="00924F6E" w:rsidP="00C91853">
            <w:pPr>
              <w:ind w:left="176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Le Gouill et al</w:t>
            </w:r>
            <w:r w:rsidR="002172B4">
              <w:rPr>
                <w:rFonts w:ascii="Arial" w:hAnsi="Arial" w:cs="Arial"/>
              </w:rPr>
              <w:t>, 2011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6EB46C89" w14:textId="3BBE9F59" w:rsidR="00924F6E" w:rsidRPr="006007E5" w:rsidRDefault="00924F6E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53</w:t>
            </w:r>
            <w:r w:rsidR="009F0A1E" w:rsidRPr="006007E5">
              <w:rPr>
                <w:rFonts w:ascii="Arial" w:hAnsi="Arial" w:cs="Arial"/>
              </w:rPr>
              <w:t>*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B4AD32" w14:textId="77777777" w:rsidR="00924F6E" w:rsidRPr="006007E5" w:rsidRDefault="00924F6E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0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20652085" w14:textId="77777777" w:rsidR="00924F6E" w:rsidRPr="006007E5" w:rsidRDefault="00924F6E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40 at 3 year</w:t>
            </w: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629D617C" w14:textId="77777777" w:rsidR="00924F6E" w:rsidRPr="006007E5" w:rsidRDefault="00924F6E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63% at 3 year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4AB1C3B6" w14:textId="7A67A116" w:rsidR="00924F6E" w:rsidRPr="006007E5" w:rsidRDefault="00E0332D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2172B4" w:rsidRPr="002172B4">
              <w:rPr>
                <w:rFonts w:ascii="Arial" w:hAnsi="Arial" w:cs="Arial"/>
              </w:rPr>
              <w:t>}</w:t>
            </w:r>
          </w:p>
        </w:tc>
      </w:tr>
      <w:tr w:rsidR="000D4B71" w:rsidRPr="006007E5" w14:paraId="08F4A53B" w14:textId="77777777" w:rsidTr="000D4B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auto"/>
            <w:vAlign w:val="center"/>
          </w:tcPr>
          <w:p w14:paraId="2BF574BC" w14:textId="77777777" w:rsidR="002172B4" w:rsidRPr="006007E5" w:rsidRDefault="002172B4" w:rsidP="00D2675E">
            <w:pPr>
              <w:ind w:left="176"/>
              <w:rPr>
                <w:rFonts w:ascii="Arial" w:hAnsi="Arial" w:cs="Arial"/>
              </w:rPr>
            </w:pPr>
            <w:r w:rsidRPr="00C91853">
              <w:rPr>
                <w:rFonts w:ascii="Arial" w:hAnsi="Arial" w:cs="Arial"/>
              </w:rPr>
              <w:t xml:space="preserve">Evens </w:t>
            </w:r>
            <w:r>
              <w:rPr>
                <w:rFonts w:ascii="Arial" w:hAnsi="Arial" w:cs="Arial"/>
              </w:rPr>
              <w:t>et al, 2013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028C21D3" w14:textId="77777777" w:rsidR="002172B4" w:rsidRPr="006007E5" w:rsidRDefault="002172B4" w:rsidP="00D2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4FA40BE" w14:textId="77777777" w:rsidR="002172B4" w:rsidRPr="006007E5" w:rsidRDefault="002172B4" w:rsidP="00D2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F928F7F" w14:textId="77777777" w:rsidR="002172B4" w:rsidRPr="006007E5" w:rsidRDefault="002172B4" w:rsidP="00D2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057"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</w:rPr>
              <w:t>% at 3 year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5497B6C7" w14:textId="77777777" w:rsidR="002172B4" w:rsidRPr="006007E5" w:rsidRDefault="002172B4" w:rsidP="00D2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057">
              <w:rPr>
                <w:rFonts w:ascii="Arial" w:hAnsi="Arial" w:cs="Arial"/>
              </w:rPr>
              <w:t>87</w:t>
            </w:r>
            <w:r>
              <w:rPr>
                <w:rFonts w:ascii="Arial" w:hAnsi="Arial" w:cs="Arial"/>
              </w:rPr>
              <w:t>% at 3 year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B4BE09C" w14:textId="7643EBBB" w:rsidR="002172B4" w:rsidRPr="006007E5" w:rsidRDefault="00E0332D" w:rsidP="00D2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0D4B71" w:rsidRPr="006007E5" w14:paraId="3D8CAC58" w14:textId="77777777" w:rsidTr="000D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F2F2F2" w:themeFill="background1" w:themeFillShade="F2"/>
            <w:vAlign w:val="center"/>
          </w:tcPr>
          <w:p w14:paraId="0AB079FA" w14:textId="77777777" w:rsidR="002172B4" w:rsidRPr="006007E5" w:rsidRDefault="002172B4" w:rsidP="00D2675E">
            <w:pPr>
              <w:ind w:left="176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Pettengell et al</w:t>
            </w:r>
            <w:r>
              <w:rPr>
                <w:rFonts w:ascii="Arial" w:hAnsi="Arial" w:cs="Arial"/>
              </w:rPr>
              <w:t>, 2013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2F442F55" w14:textId="77777777" w:rsidR="002172B4" w:rsidRPr="006007E5" w:rsidRDefault="002172B4" w:rsidP="00D2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280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5D89C9A" w14:textId="77777777" w:rsidR="002172B4" w:rsidRPr="006007E5" w:rsidRDefault="002172B4" w:rsidP="00D2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0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41FCC026" w14:textId="77777777" w:rsidR="002172B4" w:rsidRPr="006007E5" w:rsidRDefault="002172B4" w:rsidP="00D2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48-42% at 10 years</w:t>
            </w: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1864437B" w14:textId="77777777" w:rsidR="002172B4" w:rsidRPr="006007E5" w:rsidRDefault="002172B4" w:rsidP="00D2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66.1-74.5% at 10 year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597D78B5" w14:textId="5E2DF8C2" w:rsidR="002172B4" w:rsidRPr="006007E5" w:rsidRDefault="00E0332D" w:rsidP="00D2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D4B71" w:rsidRPr="006007E5" w14:paraId="03C6F525" w14:textId="77777777" w:rsidTr="000D4B71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auto"/>
            <w:vAlign w:val="center"/>
          </w:tcPr>
          <w:p w14:paraId="500FA256" w14:textId="4B114254" w:rsidR="00924F6E" w:rsidRPr="002172B4" w:rsidRDefault="006007E5" w:rsidP="00C91853">
            <w:pPr>
              <w:ind w:left="176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Klyuchnikov et al</w:t>
            </w:r>
            <w:r w:rsidR="00C91853" w:rsidRPr="00C91853">
              <w:rPr>
                <w:rFonts w:ascii="Arial" w:hAnsi="Arial" w:cs="Arial"/>
                <w:vertAlign w:val="superscript"/>
              </w:rPr>
              <w:t>#</w:t>
            </w:r>
            <w:r w:rsidR="002172B4">
              <w:rPr>
                <w:rFonts w:ascii="Arial" w:hAnsi="Arial" w:cs="Arial"/>
              </w:rPr>
              <w:t>, 2015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02D38F84" w14:textId="420E5A23" w:rsidR="00924F6E" w:rsidRPr="006007E5" w:rsidRDefault="00850057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9357F5E" w14:textId="382A1903" w:rsidR="00924F6E" w:rsidRPr="006007E5" w:rsidRDefault="00850057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463E668" w14:textId="1EACD84E" w:rsidR="00924F6E" w:rsidRPr="00850057" w:rsidRDefault="00850057" w:rsidP="0085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850057">
              <w:rPr>
                <w:rFonts w:ascii="Arial" w:eastAsia="Times New Roman" w:hAnsi="Arial" w:cs="Arial"/>
                <w:lang w:eastAsia="en-GB"/>
              </w:rPr>
              <w:t>41% at 5 year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678B0986" w14:textId="6ED49C94" w:rsidR="00924F6E" w:rsidRPr="00850057" w:rsidRDefault="00850057" w:rsidP="0085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74</w:t>
            </w:r>
            <w:r w:rsidRPr="00850057">
              <w:rPr>
                <w:rFonts w:ascii="Arial" w:eastAsia="Times New Roman" w:hAnsi="Arial" w:cs="Arial"/>
                <w:lang w:eastAsia="en-GB"/>
              </w:rPr>
              <w:t>%</w:t>
            </w:r>
            <w:r>
              <w:rPr>
                <w:rFonts w:ascii="Arial" w:eastAsia="Times New Roman" w:hAnsi="Arial" w:cs="Arial"/>
                <w:lang w:eastAsia="en-GB"/>
              </w:rPr>
              <w:t xml:space="preserve"> at 5 year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BF93DDC" w14:textId="67A4A94E" w:rsidR="00924F6E" w:rsidRPr="006007E5" w:rsidRDefault="00E0332D" w:rsidP="00C91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0D4B71" w:rsidRPr="006007E5" w14:paraId="53E86E82" w14:textId="77777777" w:rsidTr="000D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F2F2F2" w:themeFill="background1" w:themeFillShade="F2"/>
            <w:vAlign w:val="center"/>
          </w:tcPr>
          <w:p w14:paraId="58F374B2" w14:textId="702A70DF" w:rsidR="006007E5" w:rsidRPr="002172B4" w:rsidRDefault="006007E5" w:rsidP="00C91853">
            <w:pPr>
              <w:ind w:left="176"/>
              <w:rPr>
                <w:rFonts w:ascii="Arial" w:hAnsi="Arial" w:cs="Arial"/>
              </w:rPr>
            </w:pPr>
            <w:r w:rsidRPr="006007E5">
              <w:rPr>
                <w:rFonts w:ascii="Arial" w:hAnsi="Arial" w:cs="Arial"/>
              </w:rPr>
              <w:t>Klyuchnikov et al</w:t>
            </w:r>
            <w:r w:rsidR="00C91853" w:rsidRPr="00C91853">
              <w:rPr>
                <w:rFonts w:ascii="Arial" w:hAnsi="Arial" w:cs="Arial"/>
                <w:vertAlign w:val="superscript"/>
              </w:rPr>
              <w:t>$</w:t>
            </w:r>
            <w:r w:rsidR="002172B4">
              <w:rPr>
                <w:rFonts w:ascii="Arial" w:hAnsi="Arial" w:cs="Arial"/>
              </w:rPr>
              <w:t>, 2015</w:t>
            </w: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0ED0AA5B" w14:textId="6D87C583" w:rsidR="006007E5" w:rsidRPr="006007E5" w:rsidRDefault="00850057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2428CA" w14:textId="01F792BB" w:rsidR="006007E5" w:rsidRPr="006007E5" w:rsidRDefault="00850057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643DD560" w14:textId="6E93EAFE" w:rsidR="006007E5" w:rsidRPr="006007E5" w:rsidRDefault="00850057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057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>% at 5 year</w:t>
            </w:r>
          </w:p>
        </w:tc>
        <w:tc>
          <w:tcPr>
            <w:tcW w:w="2868" w:type="dxa"/>
            <w:shd w:val="clear" w:color="auto" w:fill="F2F2F2" w:themeFill="background1" w:themeFillShade="F2"/>
            <w:vAlign w:val="center"/>
          </w:tcPr>
          <w:p w14:paraId="332FB7CA" w14:textId="7DD2258D" w:rsidR="006007E5" w:rsidRPr="006007E5" w:rsidRDefault="00850057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057">
              <w:rPr>
                <w:rFonts w:ascii="Arial" w:hAnsi="Arial" w:cs="Arial"/>
              </w:rPr>
              <w:t>59</w:t>
            </w:r>
            <w:r>
              <w:rPr>
                <w:rFonts w:ascii="Arial" w:hAnsi="Arial" w:cs="Arial"/>
              </w:rPr>
              <w:t xml:space="preserve"> at 5 year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48AA9A26" w14:textId="2060694C" w:rsidR="006007E5" w:rsidRPr="006007E5" w:rsidRDefault="00E0332D" w:rsidP="00C9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0D4B71" w:rsidRPr="006007E5" w14:paraId="7FE9F48C" w14:textId="77777777" w:rsidTr="000D4B7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tcBorders>
              <w:top w:val="single" w:sz="4" w:space="0" w:color="auto"/>
            </w:tcBorders>
            <w:shd w:val="clear" w:color="auto" w:fill="auto"/>
          </w:tcPr>
          <w:p w14:paraId="16E44EBD" w14:textId="77777777" w:rsidR="006007E5" w:rsidRPr="006007E5" w:rsidRDefault="006007E5" w:rsidP="00C91853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</w:tcPr>
          <w:p w14:paraId="4FAD7683" w14:textId="77777777" w:rsidR="006007E5" w:rsidRPr="006007E5" w:rsidRDefault="006007E5" w:rsidP="0092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A84EDD" w14:textId="77777777" w:rsidR="006007E5" w:rsidRPr="006007E5" w:rsidRDefault="006007E5" w:rsidP="0092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</w:tcPr>
          <w:p w14:paraId="6FE654DD" w14:textId="77777777" w:rsidR="006007E5" w:rsidRPr="006007E5" w:rsidRDefault="006007E5" w:rsidP="0092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</w:tcPr>
          <w:p w14:paraId="7252A7A8" w14:textId="77777777" w:rsidR="006007E5" w:rsidRPr="006007E5" w:rsidRDefault="006007E5" w:rsidP="0092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14:paraId="67F6BE28" w14:textId="77777777" w:rsidR="006007E5" w:rsidRPr="006007E5" w:rsidRDefault="006007E5" w:rsidP="0092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56C7B39" w14:textId="70CA3D24" w:rsidR="0086212D" w:rsidRPr="006007E5" w:rsidRDefault="006007E5">
      <w:pPr>
        <w:rPr>
          <w:rFonts w:ascii="Arial" w:hAnsi="Arial" w:cs="Arial"/>
        </w:rPr>
      </w:pPr>
      <w:r w:rsidRPr="006007E5">
        <w:rPr>
          <w:rFonts w:ascii="Arial" w:hAnsi="Arial" w:cs="Arial"/>
        </w:rPr>
        <w:t>+ considered only R-HDS arm</w:t>
      </w:r>
    </w:p>
    <w:p w14:paraId="405750F9" w14:textId="29823826" w:rsidR="006007E5" w:rsidRPr="006007E5" w:rsidRDefault="006007E5" w:rsidP="006007E5">
      <w:pPr>
        <w:rPr>
          <w:rFonts w:ascii="Arial" w:hAnsi="Arial" w:cs="Arial"/>
        </w:rPr>
      </w:pPr>
      <w:r w:rsidRPr="006007E5">
        <w:rPr>
          <w:rFonts w:ascii="Arial" w:hAnsi="Arial" w:cs="Arial"/>
        </w:rPr>
        <w:t>*Considering the trial end point, bot arm (with and without rituximab) are listed</w:t>
      </w:r>
    </w:p>
    <w:p w14:paraId="13A6CA6D" w14:textId="77777777" w:rsidR="00E0332D" w:rsidRDefault="00C91853">
      <w:pPr>
        <w:rPr>
          <w:rFonts w:ascii="Arial" w:hAnsi="Arial" w:cs="Arial"/>
        </w:rPr>
      </w:pPr>
      <w:r>
        <w:rPr>
          <w:rFonts w:ascii="Arial" w:hAnsi="Arial" w:cs="Arial"/>
        </w:rPr>
        <w:t>#Only Grade 2 FL were included in this study</w:t>
      </w:r>
    </w:p>
    <w:p w14:paraId="4008E283" w14:textId="00B0648F" w:rsidR="005A47DD" w:rsidRPr="00C91853" w:rsidRDefault="00C91853">
      <w:pPr>
        <w:rPr>
          <w:rFonts w:ascii="Arial" w:hAnsi="Arial" w:cs="Arial"/>
        </w:rPr>
      </w:pPr>
      <w:r>
        <w:rPr>
          <w:rFonts w:ascii="Arial" w:hAnsi="Arial" w:cs="Arial"/>
        </w:rPr>
        <w:t>$Only Grade 3 FL were included in this study</w:t>
      </w:r>
    </w:p>
    <w:sectPr w:rsidR="005A47DD" w:rsidRPr="00C91853" w:rsidSect="00C26C5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1D80"/>
    <w:multiLevelType w:val="hybridMultilevel"/>
    <w:tmpl w:val="509A7746"/>
    <w:lvl w:ilvl="0" w:tplc="7548B5F6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59"/>
    <w:rsid w:val="000037F3"/>
    <w:rsid w:val="00030C20"/>
    <w:rsid w:val="0004256A"/>
    <w:rsid w:val="00042822"/>
    <w:rsid w:val="000B3CDE"/>
    <w:rsid w:val="000B7148"/>
    <w:rsid w:val="000C7A3B"/>
    <w:rsid w:val="000D4B71"/>
    <w:rsid w:val="0011222B"/>
    <w:rsid w:val="00151053"/>
    <w:rsid w:val="001579E8"/>
    <w:rsid w:val="00165E18"/>
    <w:rsid w:val="00176504"/>
    <w:rsid w:val="00182529"/>
    <w:rsid w:val="0019307C"/>
    <w:rsid w:val="001B62DA"/>
    <w:rsid w:val="001F7C8D"/>
    <w:rsid w:val="002172B4"/>
    <w:rsid w:val="002417E1"/>
    <w:rsid w:val="00242E16"/>
    <w:rsid w:val="002510DC"/>
    <w:rsid w:val="00262ACF"/>
    <w:rsid w:val="00266AF7"/>
    <w:rsid w:val="002C740F"/>
    <w:rsid w:val="002D3FA6"/>
    <w:rsid w:val="002E6D08"/>
    <w:rsid w:val="002F0BBE"/>
    <w:rsid w:val="00314B4D"/>
    <w:rsid w:val="003218BA"/>
    <w:rsid w:val="00355146"/>
    <w:rsid w:val="00367087"/>
    <w:rsid w:val="0037404A"/>
    <w:rsid w:val="003753AC"/>
    <w:rsid w:val="00380944"/>
    <w:rsid w:val="003A03FF"/>
    <w:rsid w:val="003C0633"/>
    <w:rsid w:val="003E3957"/>
    <w:rsid w:val="00447892"/>
    <w:rsid w:val="00454E7F"/>
    <w:rsid w:val="0046464E"/>
    <w:rsid w:val="00482AF0"/>
    <w:rsid w:val="0049050B"/>
    <w:rsid w:val="004905F9"/>
    <w:rsid w:val="00491663"/>
    <w:rsid w:val="0049476F"/>
    <w:rsid w:val="004C2AF0"/>
    <w:rsid w:val="00520EE6"/>
    <w:rsid w:val="005A47DD"/>
    <w:rsid w:val="005D0968"/>
    <w:rsid w:val="005E0650"/>
    <w:rsid w:val="005E2471"/>
    <w:rsid w:val="005F0D65"/>
    <w:rsid w:val="006007E5"/>
    <w:rsid w:val="00605995"/>
    <w:rsid w:val="006414AB"/>
    <w:rsid w:val="00694156"/>
    <w:rsid w:val="006A5DAD"/>
    <w:rsid w:val="006B3E26"/>
    <w:rsid w:val="00727558"/>
    <w:rsid w:val="00767E56"/>
    <w:rsid w:val="00781BCA"/>
    <w:rsid w:val="00786FF7"/>
    <w:rsid w:val="007D7FBE"/>
    <w:rsid w:val="008122BE"/>
    <w:rsid w:val="00821B61"/>
    <w:rsid w:val="00827924"/>
    <w:rsid w:val="00850057"/>
    <w:rsid w:val="00850A79"/>
    <w:rsid w:val="0086212D"/>
    <w:rsid w:val="00876FF3"/>
    <w:rsid w:val="00892452"/>
    <w:rsid w:val="009074FF"/>
    <w:rsid w:val="00913E52"/>
    <w:rsid w:val="00915BF8"/>
    <w:rsid w:val="00924F6E"/>
    <w:rsid w:val="00932542"/>
    <w:rsid w:val="00936169"/>
    <w:rsid w:val="009578DB"/>
    <w:rsid w:val="00976E71"/>
    <w:rsid w:val="00987F48"/>
    <w:rsid w:val="009944D2"/>
    <w:rsid w:val="009B475F"/>
    <w:rsid w:val="009C6910"/>
    <w:rsid w:val="009D44CF"/>
    <w:rsid w:val="009D772F"/>
    <w:rsid w:val="009E79A7"/>
    <w:rsid w:val="009F0A1E"/>
    <w:rsid w:val="00A02A1C"/>
    <w:rsid w:val="00A055B0"/>
    <w:rsid w:val="00A108BA"/>
    <w:rsid w:val="00A6455F"/>
    <w:rsid w:val="00A752F4"/>
    <w:rsid w:val="00A92E50"/>
    <w:rsid w:val="00AD7687"/>
    <w:rsid w:val="00AE2C5D"/>
    <w:rsid w:val="00AF2FC7"/>
    <w:rsid w:val="00B17A2E"/>
    <w:rsid w:val="00B555B7"/>
    <w:rsid w:val="00B574FA"/>
    <w:rsid w:val="00B64F1E"/>
    <w:rsid w:val="00B82C15"/>
    <w:rsid w:val="00BC1606"/>
    <w:rsid w:val="00BC66C5"/>
    <w:rsid w:val="00C26C59"/>
    <w:rsid w:val="00C52F67"/>
    <w:rsid w:val="00C77707"/>
    <w:rsid w:val="00C91853"/>
    <w:rsid w:val="00CC167F"/>
    <w:rsid w:val="00CF6AE6"/>
    <w:rsid w:val="00D850CC"/>
    <w:rsid w:val="00DB01D7"/>
    <w:rsid w:val="00DF39AC"/>
    <w:rsid w:val="00E0332D"/>
    <w:rsid w:val="00E035CD"/>
    <w:rsid w:val="00E2678C"/>
    <w:rsid w:val="00E464F6"/>
    <w:rsid w:val="00E673FC"/>
    <w:rsid w:val="00EA02B1"/>
    <w:rsid w:val="00EB7EC7"/>
    <w:rsid w:val="00EC195F"/>
    <w:rsid w:val="00EE0038"/>
    <w:rsid w:val="00F10DA1"/>
    <w:rsid w:val="00F272B3"/>
    <w:rsid w:val="00F47703"/>
    <w:rsid w:val="00F80491"/>
    <w:rsid w:val="00FA6EB5"/>
    <w:rsid w:val="00FD0E28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E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07E5"/>
    <w:pPr>
      <w:ind w:left="720"/>
      <w:contextualSpacing/>
    </w:pPr>
  </w:style>
  <w:style w:type="table" w:customStyle="1" w:styleId="GridTable2">
    <w:name w:val="Grid Table 2"/>
    <w:basedOn w:val="Tabellanormale"/>
    <w:uiPriority w:val="47"/>
    <w:rsid w:val="006007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07E5"/>
    <w:pPr>
      <w:ind w:left="720"/>
      <w:contextualSpacing/>
    </w:pPr>
  </w:style>
  <w:style w:type="table" w:customStyle="1" w:styleId="GridTable2">
    <w:name w:val="Grid Table 2"/>
    <w:basedOn w:val="Tabellanormale"/>
    <w:uiPriority w:val="47"/>
    <w:rsid w:val="006007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Leone</cp:lastModifiedBy>
  <cp:revision>2</cp:revision>
  <dcterms:created xsi:type="dcterms:W3CDTF">2016-06-28T22:05:00Z</dcterms:created>
  <dcterms:modified xsi:type="dcterms:W3CDTF">2016-06-28T22:05:00Z</dcterms:modified>
</cp:coreProperties>
</file>