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B3" w:rsidRDefault="00C72DB3" w:rsidP="0074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  <w:bookmarkStart w:id="0" w:name="_GoBack"/>
      <w:bookmarkEnd w:id="0"/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/>
      </w:tblPr>
      <w:tblGrid>
        <w:gridCol w:w="626"/>
        <w:gridCol w:w="840"/>
        <w:gridCol w:w="1604"/>
        <w:gridCol w:w="2340"/>
        <w:gridCol w:w="656"/>
        <w:gridCol w:w="732"/>
        <w:gridCol w:w="936"/>
        <w:gridCol w:w="1096"/>
        <w:gridCol w:w="1096"/>
      </w:tblGrid>
      <w:tr w:rsidR="00EF2E7E" w:rsidRPr="00EF2E7E" w:rsidTr="00AD183C">
        <w:trPr>
          <w:cantSplit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E7E" w:rsidRPr="00EF2E7E" w:rsidRDefault="00EF2E7E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UPN.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E7E" w:rsidRPr="00EF2E7E" w:rsidRDefault="00EF2E7E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Age/Sex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E7E" w:rsidRPr="00EF2E7E" w:rsidRDefault="00EF2E7E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HbS</w:t>
            </w:r>
            <w:proofErr w:type="spellEnd"/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pre TMO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E7E" w:rsidRPr="00EF2E7E" w:rsidRDefault="00EF2E7E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Clinical conditions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E7E" w:rsidRPr="00EF2E7E" w:rsidRDefault="00EF2E7E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Spirometry</w:t>
            </w:r>
            <w:proofErr w:type="spellEnd"/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pre TMO</w:t>
            </w:r>
          </w:p>
        </w:tc>
      </w:tr>
      <w:tr w:rsidR="001D5E3B" w:rsidRPr="00EF2E7E" w:rsidTr="00AD183C">
        <w:trPr>
          <w:cantSplit/>
        </w:trPr>
        <w:tc>
          <w:tcPr>
            <w:tcW w:w="315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1D5E3B" w:rsidP="007B73F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EF2E7E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%</w:t>
            </w:r>
          </w:p>
        </w:tc>
        <w:tc>
          <w:tcPr>
            <w:tcW w:w="118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1D5E3B" w:rsidP="007B73F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7B73F0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EF2E7E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%</w:t>
            </w:r>
            <w:r w:rsidR="001D5E3B" w:rsidRPr="00EF2E7E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FVC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7B73F0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EF2E7E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%</w:t>
            </w:r>
            <w:r w:rsidR="001D5E3B" w:rsidRPr="00EF2E7E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FEV1</w:t>
            </w:r>
          </w:p>
        </w:tc>
        <w:tc>
          <w:tcPr>
            <w:tcW w:w="47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  <w:r w:rsidRPr="00EF2E7E">
              <w:rPr>
                <w:rFonts w:eastAsia="Times New Roman" w:cs="Times New Roman"/>
                <w:b/>
                <w:bCs/>
                <w:i/>
                <w:iCs/>
                <w:color w:val="000000"/>
                <w:kern w:val="24"/>
                <w:sz w:val="16"/>
                <w:szCs w:val="16"/>
                <w:lang w:val="en-GB"/>
              </w:rPr>
              <w:t>FEV1/FVC</w:t>
            </w: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E3B" w:rsidRPr="00EF2E7E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</w:pPr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%TLC</w:t>
            </w: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EF2E7E" w:rsidRDefault="007B73F0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</w:pPr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 xml:space="preserve">Resp. </w:t>
            </w:r>
            <w:proofErr w:type="spellStart"/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patt</w:t>
            </w:r>
            <w:proofErr w:type="spellEnd"/>
            <w:r w:rsidRPr="00EF2E7E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GB"/>
              </w:rPr>
              <w:t>.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166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14/M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fr-FR"/>
              </w:rPr>
              <w:t>76</w:t>
            </w:r>
          </w:p>
        </w:tc>
        <w:tc>
          <w:tcPr>
            <w:tcW w:w="1187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VOC ACS Stroke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58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64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100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62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en-GB"/>
              </w:rPr>
              <w:t>191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70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61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43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64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62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Not acceptable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192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9F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fr-FR"/>
              </w:rPr>
              <w:t>75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67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59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83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63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195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11/F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fr-FR"/>
              </w:rPr>
              <w:t>71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en-GB"/>
              </w:rPr>
              <w:t>VOC ACS Stroke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65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65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96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72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199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15/F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86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86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78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86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101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201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17/M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89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202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3/M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85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204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12/M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92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64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45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100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75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205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5/M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79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206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83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207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13/M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88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76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68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81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103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210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3/M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73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 Stroke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213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16/M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91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82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76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85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89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215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87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Dactylitis</w:t>
            </w:r>
            <w:proofErr w:type="spellEnd"/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216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14/F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fr-FR"/>
              </w:rPr>
              <w:t>92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62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54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82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72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219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15/M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91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59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50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78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62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O/R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221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4/F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83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222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16/M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91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49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45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86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70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224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5/F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  <w:lang w:val="fr-FR"/>
              </w:rPr>
              <w:t>61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229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17/M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  <w:lang w:val="fr-FR"/>
              </w:rPr>
              <w:t>82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52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51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89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62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231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5/M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88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Stroke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234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15/F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94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VOC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57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51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86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64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235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77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Stroke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236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17/M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63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Priapism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82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75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83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95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237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10/F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85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87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85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89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93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239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13/F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73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71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68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90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70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240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12/F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80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72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67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88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69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252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8/F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88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65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55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82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68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R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258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17/M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79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 ACS necrosis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83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76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84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92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261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4/M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80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93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79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97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93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263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78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70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72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94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90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271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5/M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80,9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80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73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95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93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273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13/M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91,5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66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71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97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92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285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12/M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79,7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93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79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97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94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289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17/M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84,7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 +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86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78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86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93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291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14/M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70,2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VOC + ACS</w:t>
            </w:r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85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79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85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95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N</w:t>
            </w:r>
          </w:p>
        </w:tc>
      </w:tr>
      <w:tr w:rsidR="001D5E3B" w:rsidRPr="007B73F0" w:rsidTr="00EF2E7E">
        <w:trPr>
          <w:cantSplit/>
        </w:trPr>
        <w:tc>
          <w:tcPr>
            <w:tcW w:w="3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297</w:t>
            </w:r>
          </w:p>
        </w:tc>
        <w:tc>
          <w:tcPr>
            <w:tcW w:w="4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2/M</w:t>
            </w:r>
          </w:p>
        </w:tc>
        <w:tc>
          <w:tcPr>
            <w:tcW w:w="81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63,4</w:t>
            </w:r>
          </w:p>
        </w:tc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 xml:space="preserve">VOC + </w:t>
            </w:r>
            <w:proofErr w:type="spellStart"/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dactylitis</w:t>
            </w:r>
            <w:proofErr w:type="spellEnd"/>
          </w:p>
        </w:tc>
        <w:tc>
          <w:tcPr>
            <w:tcW w:w="3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34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47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</w:pPr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//</w:t>
            </w:r>
          </w:p>
        </w:tc>
        <w:tc>
          <w:tcPr>
            <w:tcW w:w="56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5E3B" w:rsidRPr="007B73F0" w:rsidRDefault="001D5E3B" w:rsidP="007B73F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color w:val="000000"/>
                <w:kern w:val="24"/>
                <w:sz w:val="14"/>
                <w:szCs w:val="14"/>
              </w:rPr>
            </w:pPr>
            <w:proofErr w:type="spellStart"/>
            <w:r w:rsidRPr="007B73F0">
              <w:rPr>
                <w:rFonts w:eastAsia="Times New Roman" w:cs="Times New Roman"/>
                <w:bCs/>
                <w:color w:val="000000" w:themeColor="text1"/>
                <w:kern w:val="24"/>
                <w:sz w:val="14"/>
                <w:szCs w:val="14"/>
              </w:rPr>
              <w:t>n.e</w:t>
            </w:r>
            <w:proofErr w:type="spellEnd"/>
          </w:p>
        </w:tc>
      </w:tr>
    </w:tbl>
    <w:p w:rsidR="007B73F0" w:rsidRDefault="007B73F0" w:rsidP="007B7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16"/>
          <w:szCs w:val="16"/>
        </w:rPr>
      </w:pPr>
    </w:p>
    <w:p w:rsidR="00663641" w:rsidRPr="007B73F0" w:rsidRDefault="000C2F85" w:rsidP="007B7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18"/>
          <w:szCs w:val="18"/>
        </w:rPr>
      </w:pPr>
      <w:r w:rsidRPr="007B73F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 xml:space="preserve">Table 1: Spirometry in SCA patients before transplant. </w:t>
      </w:r>
    </w:p>
    <w:p w:rsidR="000C2F85" w:rsidRPr="007B73F0" w:rsidRDefault="00663641" w:rsidP="007B7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</w:pP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The standard spirometry was performed </w:t>
      </w:r>
      <w:r w:rsidR="00EE4852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according to the G</w:t>
      </w: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uidelines of American Thoracic Society</w:t>
      </w:r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 (ATS/ERS 2005 and Gold 2009</w:t>
      </w:r>
      <w:r w:rsidR="000F0153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)</w:t>
      </w:r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. N</w:t>
      </w: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ormal value: FVC&gt;75</w:t>
      </w:r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% of </w:t>
      </w:r>
      <w:proofErr w:type="spellStart"/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theoric</w:t>
      </w:r>
      <w:proofErr w:type="spellEnd"/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 value</w:t>
      </w: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; FEV1/FVC&gt;80</w:t>
      </w:r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%; TLC &gt;80%</w:t>
      </w: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. In </w:t>
      </w:r>
      <w:r w:rsidR="00C72DB3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bold</w:t>
      </w:r>
      <w:r w:rsidR="006B29EA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 are reported the SCA </w:t>
      </w: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patients with </w:t>
      </w:r>
      <w:r w:rsidRPr="007B73F0">
        <w:rPr>
          <w:rFonts w:ascii="Times New Roman" w:hAnsi="Times New Roman" w:cs="Times New Roman"/>
          <w:color w:val="222222"/>
          <w:sz w:val="18"/>
          <w:szCs w:val="18"/>
        </w:rPr>
        <w:t xml:space="preserve">restrictive respiratory pattern, ACS and </w:t>
      </w:r>
      <w:r w:rsidRPr="007B73F0">
        <w:rPr>
          <w:rStyle w:val="shorttext"/>
          <w:rFonts w:ascii="Times New Roman" w:hAnsi="Times New Roman" w:cs="Times New Roman"/>
          <w:color w:val="222222"/>
          <w:sz w:val="18"/>
          <w:szCs w:val="18"/>
        </w:rPr>
        <w:t>bronchial hyperactivity.</w:t>
      </w:r>
    </w:p>
    <w:p w:rsidR="00B54D19" w:rsidRPr="007B73F0" w:rsidRDefault="000C2F85" w:rsidP="007B7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18"/>
          <w:szCs w:val="18"/>
        </w:rPr>
      </w:pPr>
      <w:r w:rsidRPr="007B73F0">
        <w:rPr>
          <w:rFonts w:ascii="Times New Roman" w:eastAsia="Times New Roman" w:hAnsi="Times New Roman" w:cs="Times New Roman"/>
          <w:bCs/>
          <w:i/>
          <w:color w:val="000000" w:themeColor="text1"/>
          <w:kern w:val="24"/>
          <w:sz w:val="18"/>
          <w:szCs w:val="18"/>
        </w:rPr>
        <w:t>Abbreviations:</w:t>
      </w:r>
      <w:r w:rsidR="006109E4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 </w:t>
      </w:r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FVC</w:t>
      </w: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, forced vital capacity; FEV1, forced expiratory volume in one second;</w:t>
      </w:r>
      <w:r w:rsidR="001D5E3B"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 TLC, total lung capacity;</w:t>
      </w:r>
      <w:r w:rsidR="006B29EA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 </w:t>
      </w:r>
      <w:proofErr w:type="spellStart"/>
      <w:r w:rsidR="006B29EA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n.e</w:t>
      </w:r>
      <w:proofErr w:type="spellEnd"/>
      <w:r w:rsidR="006B29EA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, </w:t>
      </w:r>
      <w:r w:rsidRPr="007B73F0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>not evaluable;  O,</w:t>
      </w:r>
      <w:r w:rsidR="006B29EA">
        <w:rPr>
          <w:rFonts w:ascii="Times New Roman" w:eastAsia="Times New Roman" w:hAnsi="Times New Roman" w:cs="Times New Roman"/>
          <w:bCs/>
          <w:color w:val="000000" w:themeColor="text1"/>
          <w:kern w:val="24"/>
          <w:sz w:val="18"/>
          <w:szCs w:val="18"/>
        </w:rPr>
        <w:t xml:space="preserve"> </w:t>
      </w:r>
      <w:r w:rsidRPr="007B73F0">
        <w:rPr>
          <w:rFonts w:ascii="Times New Roman" w:hAnsi="Times New Roman" w:cs="Times New Roman"/>
          <w:sz w:val="18"/>
          <w:szCs w:val="18"/>
        </w:rPr>
        <w:t xml:space="preserve">Obstructive </w:t>
      </w:r>
      <w:proofErr w:type="spellStart"/>
      <w:r w:rsidRPr="007B73F0">
        <w:rPr>
          <w:rFonts w:ascii="Times New Roman" w:hAnsi="Times New Roman" w:cs="Times New Roman"/>
          <w:sz w:val="18"/>
          <w:szCs w:val="18"/>
        </w:rPr>
        <w:t>ventilatory</w:t>
      </w:r>
      <w:proofErr w:type="spellEnd"/>
      <w:r w:rsidRPr="007B73F0">
        <w:rPr>
          <w:rFonts w:ascii="Times New Roman" w:hAnsi="Times New Roman" w:cs="Times New Roman"/>
          <w:sz w:val="18"/>
          <w:szCs w:val="18"/>
        </w:rPr>
        <w:t xml:space="preserve"> pattern; R, Restrictive </w:t>
      </w:r>
      <w:proofErr w:type="spellStart"/>
      <w:r w:rsidRPr="007B73F0">
        <w:rPr>
          <w:rFonts w:ascii="Times New Roman" w:hAnsi="Times New Roman" w:cs="Times New Roman"/>
          <w:sz w:val="18"/>
          <w:szCs w:val="18"/>
        </w:rPr>
        <w:t>ventilatory</w:t>
      </w:r>
      <w:proofErr w:type="spellEnd"/>
      <w:r w:rsidRPr="007B73F0">
        <w:rPr>
          <w:rFonts w:ascii="Times New Roman" w:hAnsi="Times New Roman" w:cs="Times New Roman"/>
          <w:sz w:val="18"/>
          <w:szCs w:val="18"/>
        </w:rPr>
        <w:t xml:space="preserve"> pattern; </w:t>
      </w:r>
      <w:proofErr w:type="spellStart"/>
      <w:r w:rsidRPr="007B73F0">
        <w:rPr>
          <w:rFonts w:ascii="Times New Roman" w:eastAsia="Calibri" w:hAnsi="Times New Roman" w:cs="Times New Roman"/>
          <w:bCs/>
          <w:sz w:val="18"/>
          <w:szCs w:val="18"/>
        </w:rPr>
        <w:t>HbS</w:t>
      </w:r>
      <w:proofErr w:type="spellEnd"/>
      <w:r w:rsidRPr="007B73F0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7B73F0">
        <w:rPr>
          <w:rFonts w:ascii="Times New Roman" w:hAnsi="Times New Roman" w:cs="Times New Roman"/>
          <w:bCs/>
          <w:sz w:val="18"/>
          <w:szCs w:val="18"/>
        </w:rPr>
        <w:t xml:space="preserve"> hemoglobin S</w:t>
      </w:r>
      <w:r w:rsidRPr="007B73F0">
        <w:rPr>
          <w:rFonts w:ascii="Times New Roman" w:eastAsia="Calibri" w:hAnsi="Times New Roman" w:cs="Times New Roman"/>
          <w:bCs/>
          <w:sz w:val="18"/>
          <w:szCs w:val="18"/>
        </w:rPr>
        <w:t xml:space="preserve">; VOC, </w:t>
      </w:r>
      <w:proofErr w:type="spellStart"/>
      <w:r w:rsidRPr="007B73F0">
        <w:rPr>
          <w:rFonts w:ascii="Times New Roman" w:eastAsia="Calibri" w:hAnsi="Times New Roman" w:cs="Times New Roman"/>
          <w:bCs/>
          <w:sz w:val="18"/>
          <w:szCs w:val="18"/>
        </w:rPr>
        <w:t>vaso</w:t>
      </w:r>
      <w:proofErr w:type="spellEnd"/>
      <w:r w:rsidRPr="007B73F0">
        <w:rPr>
          <w:rFonts w:ascii="Times New Roman" w:eastAsia="Calibri" w:hAnsi="Times New Roman" w:cs="Times New Roman"/>
          <w:bCs/>
          <w:sz w:val="18"/>
          <w:szCs w:val="18"/>
        </w:rPr>
        <w:t>-occlusive crisis</w:t>
      </w:r>
      <w:r w:rsidRPr="007B73F0">
        <w:rPr>
          <w:rFonts w:ascii="Times New Roman" w:hAnsi="Times New Roman" w:cs="Times New Roman"/>
          <w:bCs/>
          <w:sz w:val="18"/>
          <w:szCs w:val="18"/>
        </w:rPr>
        <w:t>; ACS, acute chest syndrome.</w:t>
      </w:r>
    </w:p>
    <w:sectPr w:rsidR="00B54D19" w:rsidRPr="007B73F0" w:rsidSect="007B73F0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223"/>
    <w:multiLevelType w:val="multilevel"/>
    <w:tmpl w:val="FDAE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45371"/>
    <w:rsid w:val="0000207A"/>
    <w:rsid w:val="00037786"/>
    <w:rsid w:val="00084A06"/>
    <w:rsid w:val="000C2F85"/>
    <w:rsid w:val="000D2043"/>
    <w:rsid w:val="000D31C6"/>
    <w:rsid w:val="000F0153"/>
    <w:rsid w:val="0010297B"/>
    <w:rsid w:val="00120118"/>
    <w:rsid w:val="001B29FC"/>
    <w:rsid w:val="001C7013"/>
    <w:rsid w:val="001D5E3B"/>
    <w:rsid w:val="0024578F"/>
    <w:rsid w:val="002B1AA5"/>
    <w:rsid w:val="00303DCE"/>
    <w:rsid w:val="00304946"/>
    <w:rsid w:val="00370DC5"/>
    <w:rsid w:val="00384A0C"/>
    <w:rsid w:val="00386A63"/>
    <w:rsid w:val="003B23A5"/>
    <w:rsid w:val="003C4279"/>
    <w:rsid w:val="003E197E"/>
    <w:rsid w:val="004675BF"/>
    <w:rsid w:val="00543F1A"/>
    <w:rsid w:val="006109E4"/>
    <w:rsid w:val="00663641"/>
    <w:rsid w:val="006A0F08"/>
    <w:rsid w:val="006B29EA"/>
    <w:rsid w:val="006C26E9"/>
    <w:rsid w:val="006D4029"/>
    <w:rsid w:val="0074060E"/>
    <w:rsid w:val="00745371"/>
    <w:rsid w:val="00772E3C"/>
    <w:rsid w:val="007B73F0"/>
    <w:rsid w:val="00810BD2"/>
    <w:rsid w:val="00934D91"/>
    <w:rsid w:val="00984187"/>
    <w:rsid w:val="009A0D15"/>
    <w:rsid w:val="009C099C"/>
    <w:rsid w:val="009E7ADC"/>
    <w:rsid w:val="009F0B49"/>
    <w:rsid w:val="00A27C32"/>
    <w:rsid w:val="00A30000"/>
    <w:rsid w:val="00A556D5"/>
    <w:rsid w:val="00A71F6C"/>
    <w:rsid w:val="00AB0E42"/>
    <w:rsid w:val="00AB636C"/>
    <w:rsid w:val="00AD183C"/>
    <w:rsid w:val="00B20EA1"/>
    <w:rsid w:val="00B509B3"/>
    <w:rsid w:val="00B54D19"/>
    <w:rsid w:val="00B63A11"/>
    <w:rsid w:val="00BE4310"/>
    <w:rsid w:val="00C206FF"/>
    <w:rsid w:val="00C45772"/>
    <w:rsid w:val="00C60EF3"/>
    <w:rsid w:val="00C72DB3"/>
    <w:rsid w:val="00CE7BC1"/>
    <w:rsid w:val="00D33862"/>
    <w:rsid w:val="00D422CD"/>
    <w:rsid w:val="00D75B5B"/>
    <w:rsid w:val="00DB218C"/>
    <w:rsid w:val="00DC74C9"/>
    <w:rsid w:val="00E14BB3"/>
    <w:rsid w:val="00E30783"/>
    <w:rsid w:val="00E37D5D"/>
    <w:rsid w:val="00E86DEA"/>
    <w:rsid w:val="00EE4852"/>
    <w:rsid w:val="00EF2E7E"/>
    <w:rsid w:val="00F8313C"/>
    <w:rsid w:val="00F9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0D31C6"/>
  </w:style>
  <w:style w:type="character" w:styleId="Collegamentoipertestuale">
    <w:name w:val="Hyperlink"/>
    <w:basedOn w:val="Carpredefinitoparagrafo"/>
    <w:uiPriority w:val="99"/>
    <w:semiHidden/>
    <w:unhideWhenUsed/>
    <w:rsid w:val="00543F1A"/>
    <w:rPr>
      <w:color w:val="0000FF"/>
      <w:u w:val="single"/>
    </w:rPr>
  </w:style>
  <w:style w:type="character" w:customStyle="1" w:styleId="element-citation">
    <w:name w:val="element-citation"/>
    <w:basedOn w:val="Carpredefinitoparagrafo"/>
    <w:rsid w:val="00984187"/>
  </w:style>
  <w:style w:type="character" w:customStyle="1" w:styleId="ref-journal">
    <w:name w:val="ref-journal"/>
    <w:basedOn w:val="Carpredefinitoparagrafo"/>
    <w:rsid w:val="00984187"/>
  </w:style>
  <w:style w:type="character" w:customStyle="1" w:styleId="ref-vol">
    <w:name w:val="ref-vol"/>
    <w:basedOn w:val="Carpredefinitoparagrafo"/>
    <w:rsid w:val="00984187"/>
  </w:style>
  <w:style w:type="character" w:customStyle="1" w:styleId="nowrap">
    <w:name w:val="nowrap"/>
    <w:basedOn w:val="Carpredefinitoparagrafo"/>
    <w:rsid w:val="00984187"/>
  </w:style>
  <w:style w:type="character" w:customStyle="1" w:styleId="highlight2">
    <w:name w:val="highlight2"/>
    <w:basedOn w:val="Carpredefinitoparagrafo"/>
    <w:rsid w:val="003B23A5"/>
  </w:style>
  <w:style w:type="paragraph" w:customStyle="1" w:styleId="Firstline">
    <w:name w:val="First line"/>
    <w:basedOn w:val="Normale"/>
    <w:rsid w:val="00B63A11"/>
    <w:pPr>
      <w:spacing w:after="0" w:line="220" w:lineRule="exact"/>
      <w:jc w:val="both"/>
    </w:pPr>
    <w:rPr>
      <w:rFonts w:ascii="Times" w:eastAsia="Times New Roman" w:hAnsi="Times" w:cs="Times"/>
      <w:sz w:val="16"/>
      <w:szCs w:val="16"/>
      <w:lang w:eastAsia="it-IT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0D31C6"/>
  </w:style>
  <w:style w:type="character" w:styleId="Collegamentoipertestuale">
    <w:name w:val="Hyperlink"/>
    <w:basedOn w:val="Carpredefinitoparagrafo"/>
    <w:uiPriority w:val="99"/>
    <w:semiHidden/>
    <w:unhideWhenUsed/>
    <w:rsid w:val="00543F1A"/>
    <w:rPr>
      <w:color w:val="0000FF"/>
      <w:u w:val="single"/>
    </w:rPr>
  </w:style>
  <w:style w:type="character" w:customStyle="1" w:styleId="element-citation">
    <w:name w:val="element-citation"/>
    <w:basedOn w:val="Carpredefinitoparagrafo"/>
    <w:rsid w:val="00984187"/>
  </w:style>
  <w:style w:type="character" w:customStyle="1" w:styleId="ref-journal">
    <w:name w:val="ref-journal"/>
    <w:basedOn w:val="Carpredefinitoparagrafo"/>
    <w:rsid w:val="00984187"/>
  </w:style>
  <w:style w:type="character" w:customStyle="1" w:styleId="ref-vol">
    <w:name w:val="ref-vol"/>
    <w:basedOn w:val="Carpredefinitoparagrafo"/>
    <w:rsid w:val="00984187"/>
  </w:style>
  <w:style w:type="character" w:customStyle="1" w:styleId="nowrap">
    <w:name w:val="nowrap"/>
    <w:basedOn w:val="Carpredefinitoparagrafo"/>
    <w:rsid w:val="00984187"/>
  </w:style>
  <w:style w:type="character" w:customStyle="1" w:styleId="highlight2">
    <w:name w:val="highlight2"/>
    <w:basedOn w:val="Carpredefinitoparagrafo"/>
    <w:rsid w:val="003B23A5"/>
  </w:style>
  <w:style w:type="paragraph" w:customStyle="1" w:styleId="Firstline">
    <w:name w:val="First line"/>
    <w:basedOn w:val="Normale"/>
    <w:rsid w:val="00B63A11"/>
    <w:pPr>
      <w:spacing w:after="0" w:line="220" w:lineRule="exact"/>
      <w:jc w:val="both"/>
    </w:pPr>
    <w:rPr>
      <w:rFonts w:ascii="Times" w:eastAsia="Times New Roman" w:hAnsi="Times" w:cs="Times"/>
      <w:sz w:val="16"/>
      <w:szCs w:val="16"/>
      <w:lang w:eastAsia="it-IT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77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68009744">
              <w:marLeft w:val="0"/>
              <w:marRight w:val="0"/>
              <w:marTop w:val="0"/>
              <w:marBottom w:val="0"/>
              <w:divBdr>
                <w:top w:val="single" w:sz="24" w:space="0" w:color="C9C9C9"/>
                <w:left w:val="single" w:sz="24" w:space="0" w:color="C9C9C9"/>
                <w:bottom w:val="single" w:sz="24" w:space="0" w:color="C9C9C9"/>
                <w:right w:val="single" w:sz="24" w:space="0" w:color="C9C9C9"/>
              </w:divBdr>
              <w:divsChild>
                <w:div w:id="1369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none" w:sz="0" w:space="0" w:color="auto"/>
                    <w:right w:val="none" w:sz="0" w:space="0" w:color="auto"/>
                  </w:divBdr>
                  <w:divsChild>
                    <w:div w:id="14007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FBD2-AB5F-48CF-8ABD-AECBB202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Roma Tre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a.isgro</dc:creator>
  <cp:lastModifiedBy>a.isgro</cp:lastModifiedBy>
  <cp:revision>5</cp:revision>
  <cp:lastPrinted>2016-11-19T16:05:00Z</cp:lastPrinted>
  <dcterms:created xsi:type="dcterms:W3CDTF">2016-12-06T20:34:00Z</dcterms:created>
  <dcterms:modified xsi:type="dcterms:W3CDTF">2017-01-08T10:56:00Z</dcterms:modified>
</cp:coreProperties>
</file>