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D8" w:rsidRDefault="00652E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1: Patient </w:t>
      </w:r>
      <w:r w:rsidR="00D22FE2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>haracteristics</w:t>
      </w:r>
    </w:p>
    <w:tbl>
      <w:tblPr>
        <w:tblStyle w:val="PlainTable21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2250"/>
      </w:tblGrid>
      <w:tr w:rsidR="00652E49" w:rsidRPr="009867A6" w:rsidTr="00122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Total Patients (n)</w:t>
            </w:r>
          </w:p>
        </w:tc>
        <w:tc>
          <w:tcPr>
            <w:tcW w:w="2250" w:type="dxa"/>
          </w:tcPr>
          <w:p w:rsidR="00652E49" w:rsidRPr="009867A6" w:rsidRDefault="001B014C" w:rsidP="00A731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652E49" w:rsidRPr="009867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718F3" w:rsidRPr="009867A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652E49" w:rsidRPr="009867A6" w:rsidTr="00122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ind w:right="35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  <w:p w:rsidR="00652E49" w:rsidRPr="009867A6" w:rsidRDefault="00652E49" w:rsidP="00BD7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:rsidR="00652E49" w:rsidRPr="009867A6" w:rsidRDefault="00652E49" w:rsidP="00BD7D5A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E49" w:rsidRPr="009867A6" w:rsidRDefault="00A731A0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652E49" w:rsidRPr="009867A6" w:rsidRDefault="00A731A0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52E49" w:rsidRPr="009867A6" w:rsidTr="0064572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  <w:p w:rsidR="00652E49" w:rsidRPr="009867A6" w:rsidRDefault="00652E49" w:rsidP="00436C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E49" w:rsidRPr="009867A6" w:rsidRDefault="00652E49" w:rsidP="003461DE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55.5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6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E49" w:rsidRPr="009867A6" w:rsidTr="00122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Age group</w:t>
            </w:r>
          </w:p>
          <w:p w:rsidR="00652E49" w:rsidRPr="00436CED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&lt;40 years</w:t>
            </w:r>
          </w:p>
          <w:p w:rsidR="00652E49" w:rsidRPr="00436CED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40-60 years</w:t>
            </w:r>
          </w:p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&gt;60 years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E49" w:rsidRPr="009867A6" w:rsidRDefault="00652E49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61DE">
              <w:rPr>
                <w:rFonts w:ascii="Times New Roman" w:hAnsi="Times New Roman" w:cs="Times New Roman"/>
                <w:sz w:val="20"/>
                <w:szCs w:val="20"/>
              </w:rPr>
              <w:t>7 (18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652E49" w:rsidRPr="009867A6" w:rsidRDefault="003461DE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%) </w:t>
            </w:r>
          </w:p>
          <w:p w:rsidR="00652E49" w:rsidRPr="009867A6" w:rsidRDefault="003461DE" w:rsidP="003461DE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34.7</w:t>
            </w:r>
            <w:r w:rsidR="00436CED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652E49" w:rsidRPr="009867A6" w:rsidTr="0012243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  <w:proofErr w:type="spellEnd"/>
            <w:r w:rsidRPr="009867A6">
              <w:rPr>
                <w:rFonts w:ascii="Times New Roman" w:hAnsi="Times New Roman" w:cs="Times New Roman"/>
                <w:sz w:val="20"/>
                <w:szCs w:val="20"/>
              </w:rPr>
              <w:t xml:space="preserve"> (g/dl)</w:t>
            </w:r>
          </w:p>
          <w:p w:rsidR="00652E49" w:rsidRPr="00367451" w:rsidRDefault="00652E49" w:rsidP="00122432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Median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Range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652E49" w:rsidRPr="009867A6" w:rsidRDefault="00652E49" w:rsidP="00122432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3-12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E49" w:rsidRPr="009867A6" w:rsidTr="00122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Total Leukocyte counts/ TLC (x10</w:t>
            </w:r>
            <w:r w:rsidRPr="009867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/ l)</w:t>
            </w:r>
          </w:p>
          <w:p w:rsidR="00652E49" w:rsidRPr="00367451" w:rsidRDefault="00652E49" w:rsidP="00122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Median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Range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652E49" w:rsidRPr="009867A6" w:rsidRDefault="00652E49" w:rsidP="00122432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1.1-45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E49" w:rsidRPr="009867A6" w:rsidTr="0012243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Platelet counts (x10</w:t>
            </w:r>
            <w:r w:rsidRPr="009867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/ l)</w:t>
            </w:r>
          </w:p>
          <w:p w:rsidR="00652E49" w:rsidRPr="00367451" w:rsidRDefault="00652E49" w:rsidP="00122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Median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Range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652E49" w:rsidRPr="009867A6" w:rsidRDefault="00652E49" w:rsidP="003461DE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61DE">
              <w:rPr>
                <w:rFonts w:ascii="Times New Roman" w:hAnsi="Times New Roman" w:cs="Times New Roman"/>
                <w:sz w:val="20"/>
                <w:szCs w:val="20"/>
              </w:rPr>
              <w:t>5-558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E49" w:rsidRPr="009867A6" w:rsidTr="00122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S. LDH levels (U/L)</w:t>
            </w:r>
          </w:p>
          <w:p w:rsidR="00652E49" w:rsidRPr="00367451" w:rsidRDefault="00652E49" w:rsidP="00122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Median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>Range</w:t>
            </w:r>
            <w:r w:rsidR="00122432" w:rsidRPr="003674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)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652E49" w:rsidRPr="009867A6" w:rsidRDefault="00652E49" w:rsidP="00122432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195-5055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E49" w:rsidRPr="009867A6" w:rsidTr="00122432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122432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diagnosi</w:t>
            </w:r>
            <w:r w:rsidR="00652E49" w:rsidRPr="009867A6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</w:p>
          <w:p w:rsidR="00652E49" w:rsidRDefault="003461DE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MDS-SLD</w:t>
            </w:r>
          </w:p>
          <w:p w:rsidR="004D44AC" w:rsidRPr="00436CED" w:rsidRDefault="004D44AC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MDS-</w:t>
            </w:r>
            <w:r w:rsidR="00ED19CC">
              <w:rPr>
                <w:rFonts w:ascii="Times New Roman" w:hAnsi="Times New Roman" w:cs="Times New Roman"/>
                <w:b w:val="0"/>
                <w:sz w:val="20"/>
                <w:szCs w:val="20"/>
              </w:rPr>
              <w:t>RS</w:t>
            </w:r>
          </w:p>
          <w:p w:rsidR="00652E49" w:rsidRDefault="003461DE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MDS-MLD</w:t>
            </w:r>
          </w:p>
          <w:p w:rsidR="004D44AC" w:rsidRPr="00436CED" w:rsidRDefault="004D44AC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MDS-MLD-RS</w:t>
            </w:r>
          </w:p>
          <w:p w:rsidR="00652E49" w:rsidRPr="00436CED" w:rsidRDefault="003461DE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MDS-</w:t>
            </w:r>
            <w:r w:rsidR="00652E49"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EB I</w:t>
            </w:r>
          </w:p>
          <w:p w:rsidR="00652E49" w:rsidRPr="00436CED" w:rsidRDefault="003461DE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MDS-</w:t>
            </w:r>
            <w:r w:rsidR="00652E49"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EB II</w:t>
            </w:r>
          </w:p>
          <w:p w:rsidR="00652E49" w:rsidRDefault="00ED19CC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Refractory cytopenia of childhood</w:t>
            </w:r>
          </w:p>
          <w:p w:rsidR="00BD7D5A" w:rsidRPr="009867A6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7D5A">
              <w:rPr>
                <w:rFonts w:ascii="Times New Roman" w:hAnsi="Times New Roman" w:cs="Times New Roman"/>
                <w:b w:val="0"/>
                <w:sz w:val="20"/>
                <w:szCs w:val="20"/>
              </w:rPr>
              <w:t>MDS with isolated del(5q)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652E49" w:rsidRDefault="003461DE" w:rsidP="00BD7D5A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867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77788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 w:rsidR="009867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7788" w:rsidRDefault="004D44AC" w:rsidP="00977788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77788">
              <w:rPr>
                <w:rFonts w:ascii="Times New Roman" w:hAnsi="Times New Roman" w:cs="Times New Roman"/>
                <w:sz w:val="20"/>
                <w:szCs w:val="20"/>
              </w:rPr>
              <w:t xml:space="preserve"> (1.3)</w:t>
            </w:r>
          </w:p>
          <w:p w:rsidR="00652E49" w:rsidRDefault="003461DE" w:rsidP="00BD7D5A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0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7024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70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7788" w:rsidRDefault="004D44AC" w:rsidP="00977788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77788">
              <w:rPr>
                <w:rFonts w:ascii="Times New Roman" w:hAnsi="Times New Roman" w:cs="Times New Roman"/>
                <w:sz w:val="20"/>
                <w:szCs w:val="20"/>
              </w:rPr>
              <w:t xml:space="preserve"> (1.3)</w:t>
            </w:r>
          </w:p>
          <w:p w:rsidR="00652E49" w:rsidRPr="009867A6" w:rsidRDefault="00870E9E" w:rsidP="00BD7D5A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97024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970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E49" w:rsidRPr="009867A6" w:rsidRDefault="003461DE" w:rsidP="00BD7D5A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0E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 xml:space="preserve"> (22</w:t>
            </w:r>
            <w:r w:rsidR="00F970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E49" w:rsidRDefault="00652E49" w:rsidP="001B1B20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6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970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7D5A" w:rsidRPr="009867A6" w:rsidRDefault="00BD7D5A" w:rsidP="001B1B20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(0.7)</w:t>
            </w:r>
          </w:p>
        </w:tc>
      </w:tr>
      <w:tr w:rsidR="00652E49" w:rsidRPr="009867A6" w:rsidTr="00122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 xml:space="preserve">Ringed </w:t>
            </w:r>
            <w:proofErr w:type="spellStart"/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Sideroblasts</w:t>
            </w:r>
            <w:proofErr w:type="spellEnd"/>
          </w:p>
          <w:p w:rsidR="00652E49" w:rsidRPr="00436CED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Present</w:t>
            </w:r>
          </w:p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Absent</w:t>
            </w:r>
          </w:p>
        </w:tc>
        <w:tc>
          <w:tcPr>
            <w:tcW w:w="2250" w:type="dxa"/>
          </w:tcPr>
          <w:p w:rsidR="00652E49" w:rsidRPr="009867A6" w:rsidRDefault="00652E49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977788" w:rsidRDefault="00977788" w:rsidP="00977788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92137">
              <w:rPr>
                <w:rFonts w:ascii="Times New Roman" w:hAnsi="Times New Roman" w:cs="Times New Roman"/>
                <w:sz w:val="20"/>
                <w:szCs w:val="20"/>
              </w:rPr>
              <w:t xml:space="preserve">   (17.3)</w:t>
            </w:r>
          </w:p>
          <w:p w:rsidR="00652E49" w:rsidRPr="009867A6" w:rsidRDefault="00977788" w:rsidP="00977788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  <w:r w:rsidR="00792137">
              <w:rPr>
                <w:rFonts w:ascii="Times New Roman" w:hAnsi="Times New Roman" w:cs="Times New Roman"/>
                <w:sz w:val="20"/>
              </w:rPr>
              <w:t xml:space="preserve"> (82.7)</w:t>
            </w:r>
          </w:p>
        </w:tc>
      </w:tr>
      <w:tr w:rsidR="00652E49" w:rsidRPr="009867A6" w:rsidTr="00122432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Karyotyping  Available</w:t>
            </w:r>
          </w:p>
          <w:p w:rsidR="00652E49" w:rsidRPr="00436CED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Normal karyotype</w:t>
            </w:r>
          </w:p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Abnormal karyotype</w:t>
            </w:r>
          </w:p>
        </w:tc>
        <w:tc>
          <w:tcPr>
            <w:tcW w:w="2250" w:type="dxa"/>
          </w:tcPr>
          <w:p w:rsidR="00652E49" w:rsidRPr="001B1B20" w:rsidRDefault="001B014C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AD4B7B"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= </w:t>
            </w:r>
            <w:r w:rsidR="00A47016"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  <w:p w:rsidR="00652E49" w:rsidRPr="009867A6" w:rsidRDefault="00A47016" w:rsidP="00BD7D5A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2E49" w:rsidRPr="009867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E49" w:rsidRPr="009867A6" w:rsidRDefault="00A47016" w:rsidP="001B1B20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 xml:space="preserve"> (50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E49" w:rsidRPr="009867A6" w:rsidTr="00122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2E49" w:rsidRPr="009867A6" w:rsidRDefault="00652E49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Cytogenetics group (R-IPSS)</w:t>
            </w:r>
          </w:p>
          <w:p w:rsidR="00652E49" w:rsidRPr="00436CED" w:rsidRDefault="00652E49" w:rsidP="00436CE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Very good</w:t>
            </w:r>
          </w:p>
          <w:p w:rsidR="00652E49" w:rsidRPr="00436CED" w:rsidRDefault="00652E49" w:rsidP="00436CE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Good</w:t>
            </w:r>
          </w:p>
          <w:p w:rsidR="00652E49" w:rsidRPr="00436CED" w:rsidRDefault="00652E49" w:rsidP="00436CE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Intermediate</w:t>
            </w:r>
          </w:p>
          <w:p w:rsidR="00652E49" w:rsidRPr="00436CED" w:rsidRDefault="00652E49" w:rsidP="00436CE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Poor</w:t>
            </w:r>
          </w:p>
          <w:p w:rsidR="00652E49" w:rsidRPr="009867A6" w:rsidRDefault="00652E49" w:rsidP="00436CE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Very poor</w:t>
            </w:r>
          </w:p>
        </w:tc>
        <w:tc>
          <w:tcPr>
            <w:tcW w:w="2250" w:type="dxa"/>
          </w:tcPr>
          <w:p w:rsidR="00652E49" w:rsidRPr="001B1B20" w:rsidRDefault="001B014C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</w:t>
            </w:r>
            <w:r w:rsidR="00367451"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= </w:t>
            </w:r>
            <w:r w:rsidR="00A47016"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77788"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652E49" w:rsidRPr="009867A6" w:rsidRDefault="00977788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(1.1)</w:t>
            </w:r>
          </w:p>
          <w:p w:rsidR="00652E49" w:rsidRPr="009867A6" w:rsidRDefault="00977788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 xml:space="preserve"> (56.9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E49" w:rsidRPr="009867A6" w:rsidRDefault="00652E49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E49" w:rsidRPr="009867A6" w:rsidRDefault="00977788" w:rsidP="00BD7D5A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 xml:space="preserve"> (13.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E49" w:rsidRPr="009867A6" w:rsidRDefault="00977788" w:rsidP="001B1B20">
            <w:pPr>
              <w:pStyle w:val="ListParagraph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 xml:space="preserve"> (16.2</w:t>
            </w:r>
            <w:r w:rsidR="00122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B4FCB" w:rsidRPr="009867A6" w:rsidTr="00122432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B4FCB" w:rsidRPr="009867A6" w:rsidRDefault="009B4FCB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6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R-IPSS prognostic risk stratification</w:t>
            </w:r>
          </w:p>
          <w:p w:rsidR="009B4FCB" w:rsidRPr="00436CED" w:rsidRDefault="009B4FCB" w:rsidP="00436CE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Very Low</w:t>
            </w:r>
          </w:p>
          <w:p w:rsidR="009B4FCB" w:rsidRPr="00436CED" w:rsidRDefault="009B4FCB" w:rsidP="00436CE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Low</w:t>
            </w:r>
          </w:p>
          <w:p w:rsidR="009B4FCB" w:rsidRPr="00436CED" w:rsidRDefault="009B4FCB" w:rsidP="00436CE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Intermediate</w:t>
            </w:r>
          </w:p>
          <w:p w:rsidR="009B4FCB" w:rsidRPr="00436CED" w:rsidRDefault="009B4FCB" w:rsidP="00436CE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High</w:t>
            </w:r>
          </w:p>
          <w:p w:rsidR="009B4FCB" w:rsidRPr="009867A6" w:rsidRDefault="009B4FCB" w:rsidP="00436CE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6CED">
              <w:rPr>
                <w:rFonts w:ascii="Times New Roman" w:hAnsi="Times New Roman" w:cs="Times New Roman"/>
                <w:b w:val="0"/>
                <w:sz w:val="20"/>
                <w:szCs w:val="20"/>
              </w:rPr>
              <w:t>Very High</w:t>
            </w:r>
          </w:p>
        </w:tc>
        <w:tc>
          <w:tcPr>
            <w:tcW w:w="2250" w:type="dxa"/>
          </w:tcPr>
          <w:p w:rsidR="009B4FCB" w:rsidRPr="001B1B20" w:rsidRDefault="00367451" w:rsidP="001B014C">
            <w:pPr>
              <w:ind w:left="7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= </w:t>
            </w:r>
            <w:r w:rsidR="00977788" w:rsidRPr="001B1B20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  <w:p w:rsidR="009B4FCB" w:rsidRPr="009867A6" w:rsidRDefault="00977788" w:rsidP="001B014C">
            <w:pPr>
              <w:tabs>
                <w:tab w:val="left" w:pos="765"/>
              </w:tabs>
              <w:ind w:left="702"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5073F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B1B20">
              <w:rPr>
                <w:rFonts w:ascii="Times New Roman" w:hAnsi="Times New Roman" w:cs="Times New Roman"/>
                <w:sz w:val="20"/>
                <w:szCs w:val="20"/>
              </w:rPr>
              <w:t>(2.3)</w:t>
            </w:r>
          </w:p>
          <w:p w:rsidR="009B4FCB" w:rsidRPr="009867A6" w:rsidRDefault="00977788" w:rsidP="001B014C">
            <w:pPr>
              <w:tabs>
                <w:tab w:val="left" w:pos="765"/>
              </w:tabs>
              <w:ind w:left="702"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>(</w:t>
            </w:r>
            <w:r w:rsidR="001B1B20">
              <w:rPr>
                <w:rFonts w:ascii="Times New Roman" w:hAnsi="Times New Roman" w:cs="Times New Roman"/>
                <w:sz w:val="20"/>
              </w:rPr>
              <w:t>12.8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>)</w:t>
            </w:r>
          </w:p>
          <w:p w:rsidR="009B4FCB" w:rsidRPr="009867A6" w:rsidRDefault="009B4FCB" w:rsidP="001B014C">
            <w:pPr>
              <w:tabs>
                <w:tab w:val="left" w:pos="765"/>
              </w:tabs>
              <w:ind w:left="702"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867A6">
              <w:rPr>
                <w:rFonts w:ascii="Times New Roman" w:hAnsi="Times New Roman" w:cs="Times New Roman"/>
                <w:sz w:val="20"/>
              </w:rPr>
              <w:t>2</w:t>
            </w:r>
            <w:r w:rsidR="00977788">
              <w:rPr>
                <w:rFonts w:ascii="Times New Roman" w:hAnsi="Times New Roman" w:cs="Times New Roman"/>
                <w:sz w:val="20"/>
              </w:rPr>
              <w:t>5</w:t>
            </w:r>
            <w:r w:rsidR="001B1B20">
              <w:rPr>
                <w:rFonts w:ascii="Times New Roman" w:hAnsi="Times New Roman" w:cs="Times New Roman"/>
                <w:sz w:val="20"/>
              </w:rPr>
              <w:t xml:space="preserve"> (29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>)</w:t>
            </w:r>
          </w:p>
          <w:p w:rsidR="009B4FCB" w:rsidRPr="009867A6" w:rsidRDefault="009B4FCB" w:rsidP="001B014C">
            <w:pPr>
              <w:tabs>
                <w:tab w:val="left" w:pos="765"/>
              </w:tabs>
              <w:ind w:left="702"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867A6">
              <w:rPr>
                <w:rFonts w:ascii="Times New Roman" w:hAnsi="Times New Roman" w:cs="Times New Roman"/>
                <w:sz w:val="20"/>
              </w:rPr>
              <w:t>2</w:t>
            </w:r>
            <w:r w:rsidR="00977788">
              <w:rPr>
                <w:rFonts w:ascii="Times New Roman" w:hAnsi="Times New Roman" w:cs="Times New Roman"/>
                <w:sz w:val="20"/>
              </w:rPr>
              <w:t>7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 xml:space="preserve"> (3</w:t>
            </w:r>
            <w:r w:rsidR="001B1B20">
              <w:rPr>
                <w:rFonts w:ascii="Times New Roman" w:hAnsi="Times New Roman" w:cs="Times New Roman"/>
                <w:sz w:val="20"/>
              </w:rPr>
              <w:t>1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>.</w:t>
            </w:r>
            <w:r w:rsidR="001B1B20">
              <w:rPr>
                <w:rFonts w:ascii="Times New Roman" w:hAnsi="Times New Roman" w:cs="Times New Roman"/>
                <w:sz w:val="20"/>
              </w:rPr>
              <w:t>4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>)</w:t>
            </w:r>
          </w:p>
          <w:p w:rsidR="009B4FCB" w:rsidRPr="009867A6" w:rsidRDefault="00977788" w:rsidP="001B014C">
            <w:pPr>
              <w:tabs>
                <w:tab w:val="left" w:pos="765"/>
              </w:tabs>
              <w:ind w:left="702"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</w:rPr>
              <w:t>24.4</w:t>
            </w:r>
            <w:r w:rsidR="006718F3" w:rsidRPr="009867A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652E49" w:rsidRDefault="00652E49"/>
    <w:p w:rsidR="008302C0" w:rsidRDefault="008302C0"/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652E49">
      <w:pPr>
        <w:rPr>
          <w:rFonts w:ascii="Times New Roman" w:hAnsi="Times New Roman" w:cs="Times New Roman"/>
          <w:b/>
          <w:sz w:val="24"/>
          <w:szCs w:val="24"/>
        </w:rPr>
      </w:pPr>
    </w:p>
    <w:p w:rsidR="00652E49" w:rsidRPr="00237A13" w:rsidRDefault="00BD7D5A" w:rsidP="00652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652E49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436CED">
        <w:rPr>
          <w:rFonts w:ascii="Times New Roman" w:hAnsi="Times New Roman" w:cs="Times New Roman"/>
          <w:b/>
          <w:sz w:val="24"/>
          <w:szCs w:val="24"/>
        </w:rPr>
        <w:t>2</w:t>
      </w:r>
      <w:r w:rsidR="00652E49">
        <w:rPr>
          <w:rFonts w:ascii="Times New Roman" w:hAnsi="Times New Roman" w:cs="Times New Roman"/>
          <w:b/>
          <w:sz w:val="24"/>
          <w:szCs w:val="24"/>
        </w:rPr>
        <w:t xml:space="preserve">: Cytogenetic </w:t>
      </w:r>
      <w:r w:rsidR="0091727C">
        <w:rPr>
          <w:rFonts w:ascii="Times New Roman" w:hAnsi="Times New Roman" w:cs="Times New Roman"/>
          <w:b/>
          <w:sz w:val="24"/>
          <w:szCs w:val="24"/>
        </w:rPr>
        <w:t>profile of MDS</w:t>
      </w:r>
      <w:r w:rsidR="00652E49" w:rsidRPr="00237A13">
        <w:rPr>
          <w:rFonts w:ascii="Times New Roman" w:hAnsi="Times New Roman" w:cs="Times New Roman"/>
          <w:b/>
          <w:sz w:val="24"/>
          <w:szCs w:val="24"/>
        </w:rPr>
        <w:t xml:space="preserve"> patients </w:t>
      </w:r>
      <w:r w:rsidR="00705C6C">
        <w:rPr>
          <w:rFonts w:ascii="Times New Roman" w:hAnsi="Times New Roman" w:cs="Times New Roman"/>
          <w:b/>
          <w:sz w:val="24"/>
          <w:szCs w:val="24"/>
        </w:rPr>
        <w:t>in</w:t>
      </w:r>
      <w:r w:rsidR="00652E49" w:rsidRPr="00237A13">
        <w:rPr>
          <w:rFonts w:ascii="Times New Roman" w:hAnsi="Times New Roman" w:cs="Times New Roman"/>
          <w:b/>
          <w:sz w:val="24"/>
          <w:szCs w:val="24"/>
        </w:rPr>
        <w:t xml:space="preserve"> different </w:t>
      </w:r>
      <w:r w:rsidR="00652E49">
        <w:rPr>
          <w:rFonts w:ascii="Times New Roman" w:hAnsi="Times New Roman" w:cs="Times New Roman"/>
          <w:b/>
          <w:sz w:val="24"/>
          <w:szCs w:val="24"/>
        </w:rPr>
        <w:t>sub groups</w:t>
      </w:r>
    </w:p>
    <w:tbl>
      <w:tblPr>
        <w:tblStyle w:val="PlainTable21"/>
        <w:tblW w:w="756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620"/>
        <w:gridCol w:w="4770"/>
        <w:gridCol w:w="1170"/>
      </w:tblGrid>
      <w:tr w:rsidR="00187083" w:rsidRPr="0064572D" w:rsidTr="0018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87083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 Subgroup</w:t>
            </w:r>
          </w:p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N=86</w:t>
            </w:r>
          </w:p>
        </w:tc>
        <w:tc>
          <w:tcPr>
            <w:tcW w:w="4770" w:type="dxa"/>
            <w:hideMark/>
          </w:tcPr>
          <w:p w:rsidR="00187083" w:rsidRPr="0064572D" w:rsidRDefault="00187083" w:rsidP="00E07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Karyotype</w:t>
            </w:r>
          </w:p>
        </w:tc>
        <w:tc>
          <w:tcPr>
            <w:tcW w:w="1170" w:type="dxa"/>
          </w:tcPr>
          <w:p w:rsidR="00187083" w:rsidRPr="0064572D" w:rsidRDefault="00187083" w:rsidP="00122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No. of patients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hideMark/>
          </w:tcPr>
          <w:p w:rsidR="00187083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MDS-SLD</w:t>
            </w:r>
          </w:p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N=9</w:t>
            </w: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46XX[20]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46XY[20]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2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41~47,XX,+2,-8,-9,-14,-15,+16,-17,+19,+22 [cp10]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46,XY,del(20q)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46,XY,t(2;4)(p25;q23)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45,XX,-21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354E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46,XX,del(11)(q23)[4]/46,XX[16]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354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46,XY,t(1;5)(p22;q33),-8,t(9;22) (q34;q11.4), +22[15]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hideMark/>
          </w:tcPr>
          <w:p w:rsidR="00187083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MDS-MLD</w:t>
            </w:r>
          </w:p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N=39</w:t>
            </w: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46 XY 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E8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12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46XX 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6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46,XY,-5,del 7(q11.2),-13,+17,-18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46, XX, add (19)(q33.3)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47,XY,+10,del(20)(q11.2)[04]/46,XY,del(20)(q11.2)[06]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 xml:space="preserve">45,XX,-7 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45,XX,-7,inv(14)[20]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46,XY,del)(3q)[08]/46,XY[12]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46,XY,del(20q)(q12)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44~46,XX,-18,-19[cp3]/46,XX[17]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47,XY,+9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45,XY,-9[20]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D7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46,XY,del(5)(q11.2q13)[02]/46,XY[08]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354E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46,XY,del(5)(q22)[12]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354E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45,XY,-7[12]/46,XY,-7,+21[8]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2A34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47XY, -7, +21, +22 [20]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BD7D5A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2A34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45,XX,-4,</w:t>
            </w: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t(9;22)(q34;q11.2)</w:t>
            </w:r>
          </w:p>
        </w:tc>
        <w:tc>
          <w:tcPr>
            <w:tcW w:w="1170" w:type="dxa"/>
          </w:tcPr>
          <w:p w:rsidR="00187083" w:rsidRPr="0064572D" w:rsidRDefault="00187083" w:rsidP="00BD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</w:pPr>
            <w:r w:rsidRPr="0064572D"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en-IN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2A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45,XY,-7,del(20)(q12)[10]/45,XY,-7[10]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2A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45,XX,-7[15]; 46,XX,-7,+22[05]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2A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44~45/46,XY,-15,-16,-19,-20[cp08]/46,XY[12]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2A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46XX [20]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87083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MDS-RS</w:t>
            </w:r>
          </w:p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N=1</w:t>
            </w:r>
          </w:p>
        </w:tc>
        <w:tc>
          <w:tcPr>
            <w:tcW w:w="4770" w:type="dxa"/>
            <w:vAlign w:val="bottom"/>
          </w:tcPr>
          <w:p w:rsidR="00187083" w:rsidRPr="0064572D" w:rsidRDefault="00187083" w:rsidP="002A34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46, XY[20]</w:t>
            </w:r>
          </w:p>
        </w:tc>
        <w:tc>
          <w:tcPr>
            <w:tcW w:w="1170" w:type="dxa"/>
          </w:tcPr>
          <w:p w:rsidR="00187083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</w:p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</w:tcPr>
          <w:p w:rsidR="00187083" w:rsidRDefault="00187083" w:rsidP="003E45AB">
            <w:pPr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 MLD-RS</w:t>
            </w:r>
          </w:p>
          <w:p w:rsidR="00187083" w:rsidRPr="0064572D" w:rsidRDefault="00187083" w:rsidP="003E45AB">
            <w:pPr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N=2</w:t>
            </w:r>
          </w:p>
        </w:tc>
        <w:tc>
          <w:tcPr>
            <w:tcW w:w="4770" w:type="dxa"/>
            <w:vAlign w:val="bottom"/>
          </w:tcPr>
          <w:p w:rsidR="00187083" w:rsidRPr="0064572D" w:rsidRDefault="00187083" w:rsidP="003E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45,XY,-9[20]</w:t>
            </w:r>
          </w:p>
        </w:tc>
        <w:tc>
          <w:tcPr>
            <w:tcW w:w="1170" w:type="dxa"/>
          </w:tcPr>
          <w:p w:rsidR="00187083" w:rsidRPr="0064572D" w:rsidRDefault="00187083" w:rsidP="003E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3E45AB">
            <w:pPr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3E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46XY [20]</w:t>
            </w:r>
          </w:p>
        </w:tc>
        <w:tc>
          <w:tcPr>
            <w:tcW w:w="1170" w:type="dxa"/>
          </w:tcPr>
          <w:p w:rsidR="00187083" w:rsidRPr="0064572D" w:rsidRDefault="00187083" w:rsidP="003E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hideMark/>
          </w:tcPr>
          <w:p w:rsidR="00187083" w:rsidRDefault="00187083" w:rsidP="003B5A75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 -EB 1</w:t>
            </w:r>
          </w:p>
          <w:p w:rsidR="00187083" w:rsidRPr="0064572D" w:rsidRDefault="00187083" w:rsidP="003B5A75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N=18</w:t>
            </w: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46XY</w:t>
            </w: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 [20]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6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3B5A75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B420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46XX</w:t>
            </w:r>
            <w:r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B420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4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47,XY,del(1)(p34),t(1;12)(p34;p11.2),der(5)add(5)(p15.1),t(5;7;9;)(q13;q32;p22),del(12)(p11.2),+14,+mar1,+mar2,+mar3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proofErr w:type="spellStart"/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Monosomy</w:t>
            </w:r>
            <w:proofErr w:type="spellEnd"/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 xml:space="preserve"> 5,9, 12,14,16,18,20,21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46,XX,del(20)(q12)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45,XY,-7[06]/46,XY[14]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C81B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41-43,XY,-7,-13,-16,-17,-18,-19,-20,-21,+mar1,+mar2 , [cp20]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vAlign w:val="bottom"/>
          </w:tcPr>
          <w:p w:rsidR="00187083" w:rsidRPr="0064572D" w:rsidRDefault="00187083" w:rsidP="0023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45XY, -9[08]; 46XY [02]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3B5A75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vAlign w:val="bottom"/>
          </w:tcPr>
          <w:p w:rsidR="00187083" w:rsidRPr="0064572D" w:rsidRDefault="00187083" w:rsidP="003B5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42,XX,-9,-16,-17,-19,-21,-22</w:t>
            </w:r>
          </w:p>
        </w:tc>
        <w:tc>
          <w:tcPr>
            <w:tcW w:w="1170" w:type="dxa"/>
          </w:tcPr>
          <w:p w:rsidR="00187083" w:rsidRPr="0064572D" w:rsidRDefault="00187083" w:rsidP="003B5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3B5A75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3B5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50,XY,+13,+19,+21,+21[20]</w:t>
            </w:r>
          </w:p>
        </w:tc>
        <w:tc>
          <w:tcPr>
            <w:tcW w:w="1170" w:type="dxa"/>
          </w:tcPr>
          <w:p w:rsidR="00187083" w:rsidRPr="0064572D" w:rsidRDefault="00187083" w:rsidP="003B5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hideMark/>
          </w:tcPr>
          <w:p w:rsidR="00187083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MDS-EB 2</w:t>
            </w:r>
          </w:p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N=15</w:t>
            </w:r>
          </w:p>
        </w:tc>
        <w:tc>
          <w:tcPr>
            <w:tcW w:w="4770" w:type="dxa"/>
            <w:hideMark/>
          </w:tcPr>
          <w:p w:rsidR="00187083" w:rsidRPr="0064572D" w:rsidRDefault="00187083" w:rsidP="001870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46X</w:t>
            </w:r>
            <w:r>
              <w:rPr>
                <w:rFonts w:ascii="Times New Roman" w:hAnsi="Times New Roman" w:cs="Times New Roman"/>
                <w:sz w:val="18"/>
                <w:szCs w:val="17"/>
              </w:rPr>
              <w:t>X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F061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46XY 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F0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2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C81B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43~48,XX,-1,+1,-5,-6,-7,-9,-10,-12,-13,-15,-17, +19,+20 ,+21, +mar1 ,+mar2 [cp20]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752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45XY, -7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F730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92&lt;4n&gt;,XXYY[02]/46,XY[18]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F73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44~45,XY,der(4),-5,der(7),-7,-8,t(9;22)(q34;q11.2),-15,+22 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44~47,XY,t(1;2)(p36.1;q21),-2,-4,-5,-6,+13,+18,+mar 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47,XY, +8[20]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hideMark/>
          </w:tcPr>
          <w:p w:rsidR="00187083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RCC</w:t>
            </w:r>
          </w:p>
          <w:p w:rsidR="00187083" w:rsidRPr="0064572D" w:rsidRDefault="00187083" w:rsidP="002A345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N=2</w:t>
            </w:r>
          </w:p>
        </w:tc>
        <w:tc>
          <w:tcPr>
            <w:tcW w:w="4770" w:type="dxa"/>
            <w:hideMark/>
          </w:tcPr>
          <w:p w:rsidR="00187083" w:rsidRPr="0064572D" w:rsidRDefault="00187083" w:rsidP="002A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40 ~46,XY,-4,-5,-6,-7,-12,-20,-21,-22,+mar</w:t>
            </w:r>
          </w:p>
        </w:tc>
        <w:tc>
          <w:tcPr>
            <w:tcW w:w="1170" w:type="dxa"/>
          </w:tcPr>
          <w:p w:rsidR="00187083" w:rsidRPr="0064572D" w:rsidRDefault="00187083" w:rsidP="002A3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  <w:tr w:rsidR="00187083" w:rsidRPr="0064572D" w:rsidTr="0018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</w:tcPr>
          <w:p w:rsidR="00187083" w:rsidRPr="0064572D" w:rsidRDefault="00187083" w:rsidP="00E82188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4770" w:type="dxa"/>
          </w:tcPr>
          <w:p w:rsidR="00187083" w:rsidRPr="0064572D" w:rsidRDefault="00187083" w:rsidP="00E82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 xml:space="preserve">46XY </w:t>
            </w:r>
            <w:r w:rsidRPr="0064572D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[20]</w:t>
            </w:r>
          </w:p>
        </w:tc>
        <w:tc>
          <w:tcPr>
            <w:tcW w:w="1170" w:type="dxa"/>
          </w:tcPr>
          <w:p w:rsidR="00187083" w:rsidRPr="0064572D" w:rsidRDefault="00187083" w:rsidP="00E8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7"/>
              </w:rPr>
            </w:pPr>
            <w:r w:rsidRPr="0064572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</w:p>
        </w:tc>
      </w:tr>
    </w:tbl>
    <w:p w:rsidR="00652E49" w:rsidRDefault="00652E49" w:rsidP="00652E49">
      <w:pPr>
        <w:jc w:val="both"/>
      </w:pPr>
    </w:p>
    <w:p w:rsidR="00122432" w:rsidRDefault="00122432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122" w:rsidRDefault="00A75122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016" w:rsidRDefault="00A47016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016" w:rsidRDefault="00A47016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C8B" w:rsidRDefault="00F74C8B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414243">
      <w:pPr>
        <w:rPr>
          <w:rFonts w:ascii="Times New Roman" w:hAnsi="Times New Roman" w:cs="Times New Roman"/>
          <w:b/>
          <w:sz w:val="24"/>
          <w:szCs w:val="24"/>
        </w:rPr>
      </w:pPr>
    </w:p>
    <w:p w:rsidR="00414243" w:rsidRDefault="00414243" w:rsidP="00414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3: Age related IPSS-R</w:t>
      </w:r>
    </w:p>
    <w:tbl>
      <w:tblPr>
        <w:tblStyle w:val="PlainTable22"/>
        <w:tblW w:w="9085" w:type="dxa"/>
        <w:tblLook w:val="04A0" w:firstRow="1" w:lastRow="0" w:firstColumn="1" w:lastColumn="0" w:noHBand="0" w:noVBand="1"/>
      </w:tblPr>
      <w:tblGrid>
        <w:gridCol w:w="1435"/>
        <w:gridCol w:w="1620"/>
        <w:gridCol w:w="1260"/>
        <w:gridCol w:w="1800"/>
        <w:gridCol w:w="1260"/>
        <w:gridCol w:w="1710"/>
      </w:tblGrid>
      <w:tr w:rsidR="00414243" w:rsidTr="001B1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14243" w:rsidRPr="00A75122" w:rsidRDefault="00414243" w:rsidP="001B1B20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 (N)</w:t>
            </w:r>
          </w:p>
        </w:tc>
        <w:tc>
          <w:tcPr>
            <w:tcW w:w="1620" w:type="dxa"/>
          </w:tcPr>
          <w:p w:rsidR="00414243" w:rsidRPr="00A75122" w:rsidRDefault="00414243" w:rsidP="001B1B2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Very high risk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High risk</w:t>
            </w:r>
          </w:p>
        </w:tc>
        <w:tc>
          <w:tcPr>
            <w:tcW w:w="1800" w:type="dxa"/>
          </w:tcPr>
          <w:p w:rsidR="00414243" w:rsidRPr="00A75122" w:rsidRDefault="00414243" w:rsidP="001B1B2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Intermediate risk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Low risk</w:t>
            </w:r>
          </w:p>
        </w:tc>
        <w:tc>
          <w:tcPr>
            <w:tcW w:w="1710" w:type="dxa"/>
          </w:tcPr>
          <w:p w:rsidR="00414243" w:rsidRPr="00A75122" w:rsidRDefault="00414243" w:rsidP="001B1B2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Very </w:t>
            </w:r>
            <w:r w:rsidR="00977788">
              <w:rPr>
                <w:rFonts w:ascii="Times New Roman" w:hAnsi="Times New Roman" w:cs="Times New Roman"/>
                <w:b w:val="0"/>
                <w:sz w:val="20"/>
              </w:rPr>
              <w:t>l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ow </w:t>
            </w:r>
            <w:r w:rsidR="00977788">
              <w:rPr>
                <w:rFonts w:ascii="Times New Roman" w:hAnsi="Times New Roman" w:cs="Times New Roman"/>
                <w:b w:val="0"/>
                <w:sz w:val="20"/>
              </w:rPr>
              <w:t>r</w:t>
            </w:r>
            <w:r>
              <w:rPr>
                <w:rFonts w:ascii="Times New Roman" w:hAnsi="Times New Roman" w:cs="Times New Roman"/>
                <w:b w:val="0"/>
                <w:sz w:val="20"/>
              </w:rPr>
              <w:t>isk</w:t>
            </w:r>
          </w:p>
        </w:tc>
      </w:tr>
      <w:tr w:rsidR="00414243" w:rsidTr="001B1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14243" w:rsidRPr="00A75122" w:rsidRDefault="00414243" w:rsidP="001B1B2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&lt;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</w:rPr>
              <w:t>yrs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77788">
              <w:rPr>
                <w:rFonts w:ascii="Times New Roman" w:hAnsi="Times New Roman" w:cs="Times New Roman"/>
                <w:sz w:val="20"/>
              </w:rPr>
              <w:t>20</w:t>
            </w:r>
            <w:r w:rsidRPr="00A7512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20" w:type="dxa"/>
          </w:tcPr>
          <w:p w:rsidR="00414243" w:rsidRPr="00A75122" w:rsidRDefault="00977788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1B1B20">
              <w:rPr>
                <w:rFonts w:ascii="Times New Roman" w:hAnsi="Times New Roman" w:cs="Times New Roman"/>
                <w:sz w:val="20"/>
              </w:rPr>
              <w:t xml:space="preserve"> (35</w:t>
            </w:r>
            <w:r w:rsidR="00414243"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</w:rPr>
              <w:t>35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80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5 (</w:t>
            </w:r>
            <w:r w:rsidR="001B1B20">
              <w:rPr>
                <w:rFonts w:ascii="Times New Roman" w:hAnsi="Times New Roman" w:cs="Times New Roman"/>
                <w:sz w:val="20"/>
              </w:rPr>
              <w:t>25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B1B20">
              <w:rPr>
                <w:rFonts w:ascii="Times New Roman" w:hAnsi="Times New Roman" w:cs="Times New Roman"/>
                <w:sz w:val="20"/>
              </w:rPr>
              <w:t>(5%)</w:t>
            </w:r>
          </w:p>
        </w:tc>
        <w:tc>
          <w:tcPr>
            <w:tcW w:w="1710" w:type="dxa"/>
          </w:tcPr>
          <w:p w:rsidR="00414243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14243" w:rsidTr="001B1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14243" w:rsidRPr="00A75122" w:rsidRDefault="00414243" w:rsidP="001B1B2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 xml:space="preserve">40-60 </w:t>
            </w:r>
            <w:r>
              <w:rPr>
                <w:rFonts w:ascii="Times New Roman" w:hAnsi="Times New Roman" w:cs="Times New Roman"/>
                <w:sz w:val="20"/>
              </w:rPr>
              <w:t>yrs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(3</w:t>
            </w:r>
            <w:r w:rsidR="00977788">
              <w:rPr>
                <w:rFonts w:ascii="Times New Roman" w:hAnsi="Times New Roman" w:cs="Times New Roman"/>
                <w:sz w:val="20"/>
              </w:rPr>
              <w:t>7</w:t>
            </w:r>
            <w:r w:rsidRPr="00A7512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20" w:type="dxa"/>
          </w:tcPr>
          <w:p w:rsidR="00414243" w:rsidRPr="00A75122" w:rsidRDefault="00977788" w:rsidP="001B1B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414243" w:rsidRPr="00A75122">
              <w:rPr>
                <w:rFonts w:ascii="Times New Roman" w:hAnsi="Times New Roman" w:cs="Times New Roman"/>
                <w:sz w:val="20"/>
              </w:rPr>
              <w:t xml:space="preserve"> (21.</w:t>
            </w:r>
            <w:r w:rsidR="001B1B20">
              <w:rPr>
                <w:rFonts w:ascii="Times New Roman" w:hAnsi="Times New Roman" w:cs="Times New Roman"/>
                <w:sz w:val="20"/>
              </w:rPr>
              <w:t>6</w:t>
            </w:r>
            <w:r w:rsidR="00414243"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</w:rPr>
              <w:t>29.7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800" w:type="dxa"/>
          </w:tcPr>
          <w:p w:rsidR="00414243" w:rsidRPr="00A75122" w:rsidRDefault="00414243" w:rsidP="001B1B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A75122">
              <w:rPr>
                <w:rFonts w:ascii="Times New Roman" w:hAnsi="Times New Roman" w:cs="Times New Roman"/>
                <w:sz w:val="20"/>
              </w:rPr>
              <w:t>(</w:t>
            </w:r>
            <w:r w:rsidR="001B1B20">
              <w:rPr>
                <w:rFonts w:ascii="Times New Roman" w:hAnsi="Times New Roman" w:cs="Times New Roman"/>
                <w:sz w:val="20"/>
              </w:rPr>
              <w:t>35.1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75122">
              <w:rPr>
                <w:rFonts w:ascii="Times New Roman" w:hAnsi="Times New Roman" w:cs="Times New Roman"/>
                <w:sz w:val="20"/>
              </w:rPr>
              <w:t>5 (1</w:t>
            </w:r>
            <w:r w:rsidR="001B1B20">
              <w:rPr>
                <w:rFonts w:ascii="Times New Roman" w:hAnsi="Times New Roman" w:cs="Times New Roman"/>
                <w:sz w:val="20"/>
              </w:rPr>
              <w:t>3</w:t>
            </w:r>
            <w:r w:rsidRPr="00A75122">
              <w:rPr>
                <w:rFonts w:ascii="Times New Roman" w:hAnsi="Times New Roman" w:cs="Times New Roman"/>
                <w:sz w:val="20"/>
              </w:rPr>
              <w:t>.</w:t>
            </w:r>
            <w:r w:rsidR="001B1B20">
              <w:rPr>
                <w:rFonts w:ascii="Times New Roman" w:hAnsi="Times New Roman" w:cs="Times New Roman"/>
                <w:sz w:val="20"/>
              </w:rPr>
              <w:t>5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710" w:type="dxa"/>
          </w:tcPr>
          <w:p w:rsidR="00414243" w:rsidRPr="00A75122" w:rsidRDefault="00414243" w:rsidP="001B1B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14243" w:rsidTr="001B1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14243" w:rsidRPr="00A75122" w:rsidRDefault="00414243" w:rsidP="001B1B2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60 </w:t>
            </w:r>
            <w:r>
              <w:rPr>
                <w:rFonts w:ascii="Times New Roman" w:hAnsi="Times New Roman" w:cs="Times New Roman"/>
                <w:sz w:val="20"/>
              </w:rPr>
              <w:t>yrs (2</w:t>
            </w:r>
            <w:r w:rsidRPr="00A75122"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62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(2</w:t>
            </w:r>
            <w:r w:rsidR="001B1B20">
              <w:rPr>
                <w:rFonts w:ascii="Times New Roman" w:hAnsi="Times New Roman" w:cs="Times New Roman"/>
                <w:sz w:val="20"/>
              </w:rPr>
              <w:t>0.</w:t>
            </w:r>
            <w:r w:rsidRPr="00A75122">
              <w:rPr>
                <w:rFonts w:ascii="Times New Roman" w:hAnsi="Times New Roman" w:cs="Times New Roman"/>
                <w:sz w:val="20"/>
              </w:rPr>
              <w:t>6%)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</w:rPr>
              <w:t>31.0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80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A75122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B1B20">
              <w:rPr>
                <w:rFonts w:ascii="Times New Roman" w:hAnsi="Times New Roman" w:cs="Times New Roman"/>
                <w:sz w:val="20"/>
              </w:rPr>
              <w:t>24.1</w:t>
            </w:r>
            <w:r w:rsidRPr="00A75122">
              <w:rPr>
                <w:rFonts w:ascii="Times New Roman" w:hAnsi="Times New Roman" w:cs="Times New Roman"/>
                <w:sz w:val="20"/>
              </w:rPr>
              <w:t>%)</w:t>
            </w:r>
          </w:p>
        </w:tc>
        <w:tc>
          <w:tcPr>
            <w:tcW w:w="126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B1B20">
              <w:rPr>
                <w:rFonts w:ascii="Times New Roman" w:hAnsi="Times New Roman" w:cs="Times New Roman"/>
                <w:sz w:val="20"/>
              </w:rPr>
              <w:t xml:space="preserve"> (17.2%)</w:t>
            </w:r>
          </w:p>
        </w:tc>
        <w:tc>
          <w:tcPr>
            <w:tcW w:w="1710" w:type="dxa"/>
          </w:tcPr>
          <w:p w:rsidR="00414243" w:rsidRPr="00A75122" w:rsidRDefault="00414243" w:rsidP="001B1B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B1B20">
              <w:rPr>
                <w:rFonts w:ascii="Times New Roman" w:hAnsi="Times New Roman" w:cs="Times New Roman"/>
                <w:sz w:val="20"/>
              </w:rPr>
              <w:t xml:space="preserve"> (6.8%)</w:t>
            </w:r>
          </w:p>
        </w:tc>
      </w:tr>
    </w:tbl>
    <w:p w:rsidR="00122432" w:rsidRDefault="00122432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432" w:rsidRDefault="00122432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4629C0" w:rsidRDefault="004629C0" w:rsidP="00BD7D5A">
      <w:pPr>
        <w:ind w:left="-90"/>
        <w:rPr>
          <w:rFonts w:ascii="Times New Roman" w:hAnsi="Times New Roman" w:cs="Times New Roman"/>
          <w:b/>
          <w:sz w:val="24"/>
        </w:rPr>
      </w:pPr>
    </w:p>
    <w:p w:rsidR="00BD7D5A" w:rsidRDefault="00BD7D5A" w:rsidP="00BD7D5A">
      <w:pPr>
        <w:ind w:left="-9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Table 4: Brief review of published Indian literature on MDS.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396"/>
        <w:gridCol w:w="1659"/>
        <w:gridCol w:w="990"/>
        <w:gridCol w:w="1530"/>
        <w:gridCol w:w="810"/>
        <w:gridCol w:w="2183"/>
        <w:gridCol w:w="2070"/>
        <w:gridCol w:w="2312"/>
      </w:tblGrid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Author, Year</w:t>
            </w:r>
          </w:p>
        </w:tc>
        <w:tc>
          <w:tcPr>
            <w:tcW w:w="1659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Study duration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No. of Patients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Mean Age years (range)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M:F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WHO/FAB subgroups (N) 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Percentage patients with CG abnormalities</w:t>
            </w: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>Common Cytogenetic Abnormality</w:t>
            </w:r>
          </w:p>
        </w:tc>
      </w:tr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Varma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N</w:t>
            </w:r>
            <w:r w:rsidR="006B12E1" w:rsidRPr="006B12E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4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et al, 2008*</w:t>
            </w:r>
          </w:p>
        </w:tc>
        <w:tc>
          <w:tcPr>
            <w:tcW w:w="1659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Aug 1995-2007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15-80 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2.18:1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 (11)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RARS (4)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RAEB (9)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RAEB-t(10)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24/35 (68.57%)</w:t>
            </w: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Trisomy 8, followed by </w:t>
            </w: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monsomy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5 and </w:t>
            </w: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monosomy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7</w:t>
            </w:r>
          </w:p>
        </w:tc>
      </w:tr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Vundinti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BR</w:t>
            </w:r>
            <w:r w:rsidR="006B12E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et al, 2009</w:t>
            </w:r>
          </w:p>
        </w:tc>
        <w:tc>
          <w:tcPr>
            <w:tcW w:w="1659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Jan 2001-2006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44.3±2.6          (5 mo-75)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2.07:1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 (55)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RARS(9)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 (41)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RAEB-t(30)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CMML (10) 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79/145 (54.48%) **</w:t>
            </w: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19% patient’s detected to have deletions, followed by </w:t>
            </w: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Monosomy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/ trisomy/ translocations 12% each.</w:t>
            </w:r>
          </w:p>
        </w:tc>
      </w:tr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Shah NM</w:t>
            </w:r>
            <w:r w:rsidR="006B12E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6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et al, 2009</w:t>
            </w:r>
          </w:p>
        </w:tc>
        <w:tc>
          <w:tcPr>
            <w:tcW w:w="1659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April 1998- May2006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(8-73)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1:1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 (9)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RCMD (2)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 1 (4)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RAEB 2 (7)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Prog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to AML (1)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3/11 (27.2%)</w:t>
            </w: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25% patients had complex karyotype, rest had normal cytogenetics</w:t>
            </w:r>
          </w:p>
        </w:tc>
      </w:tr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Chaubey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R</w:t>
            </w:r>
            <w:r w:rsidR="006B12E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7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et al, 2011</w:t>
            </w:r>
          </w:p>
        </w:tc>
        <w:tc>
          <w:tcPr>
            <w:tcW w:w="1659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Jan 2006-Dec 2007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41.57± 16.26 (14-75)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1:1.2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 (15)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RARS (3)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RCMD (4)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RCM-RS (1)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 1 (7)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 2 (6) </w:t>
            </w:r>
          </w:p>
          <w:p w:rsidR="00BD7D5A" w:rsidRPr="004332E3" w:rsidRDefault="000876BD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5q- - 4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19/40 (47.5%)</w:t>
            </w: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Monosomy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7, most frequent (32%), followed by del </w:t>
            </w:r>
            <w:proofErr w:type="gram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5q(</w:t>
            </w:r>
            <w:proofErr w:type="gram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21% and trisomy 8 (16%)</w:t>
            </w:r>
          </w:p>
        </w:tc>
      </w:tr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Rajenderan</w:t>
            </w:r>
            <w:proofErr w:type="spellEnd"/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R</w:t>
            </w:r>
            <w:r w:rsidR="006B12E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8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et al, 2015</w:t>
            </w:r>
          </w:p>
        </w:tc>
        <w:tc>
          <w:tcPr>
            <w:tcW w:w="1659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July 2009-June 2015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56.7± 15.3 (25-80)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1.2:1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RCMD (6)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 1 (4)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RAEB 2 (6)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RCUD (5) 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MDS-U (2)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5q- - 3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14/26 (53.8%)</w:t>
            </w: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21.4%  had complex abnormalities, 11.5%  had del 5q, 65.4% in good prognostic subgroup</w:t>
            </w:r>
          </w:p>
        </w:tc>
      </w:tr>
      <w:tr w:rsidR="00BD7D5A" w:rsidRPr="004332E3" w:rsidTr="00BD7D5A">
        <w:tc>
          <w:tcPr>
            <w:tcW w:w="1396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Gupta R et al, 2017</w:t>
            </w:r>
          </w:p>
        </w:tc>
        <w:tc>
          <w:tcPr>
            <w:tcW w:w="1659" w:type="dxa"/>
          </w:tcPr>
          <w:p w:rsidR="00BD7D5A" w:rsidRPr="004332E3" w:rsidRDefault="00BD7D5A" w:rsidP="0018708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J</w:t>
            </w:r>
            <w:r w:rsidR="00187083">
              <w:rPr>
                <w:rFonts w:ascii="Times New Roman" w:hAnsi="Times New Roman" w:cs="Times New Roman"/>
                <w:sz w:val="19"/>
                <w:szCs w:val="19"/>
              </w:rPr>
              <w:t>une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2012 –</w:t>
            </w:r>
            <w:r w:rsidR="0063083F">
              <w:rPr>
                <w:rFonts w:ascii="Times New Roman" w:hAnsi="Times New Roman" w:cs="Times New Roman"/>
                <w:sz w:val="19"/>
                <w:szCs w:val="19"/>
              </w:rPr>
              <w:t>Dec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 201</w:t>
            </w:r>
            <w:r w:rsidR="0063083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53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54.2</w:t>
            </w:r>
          </w:p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(2-87)</w:t>
            </w:r>
          </w:p>
        </w:tc>
        <w:tc>
          <w:tcPr>
            <w:tcW w:w="810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1.6:1</w:t>
            </w:r>
          </w:p>
        </w:tc>
        <w:tc>
          <w:tcPr>
            <w:tcW w:w="2183" w:type="dxa"/>
          </w:tcPr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WHO diagnosis 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MDS-SLD (13)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MDS-RS    (2)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MDS-MLD (66) (44)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MDS-MLD-RS (2)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MDS-EB I (32)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MDS-EB II (33)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Refractory cytopenia</w:t>
            </w:r>
            <w:r w:rsidRPr="004332E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of 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childhood (2)</w:t>
            </w:r>
          </w:p>
          <w:p w:rsidR="00BD7D5A" w:rsidRPr="004332E3" w:rsidRDefault="00BD7D5A" w:rsidP="00BD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5q- (1)</w:t>
            </w:r>
          </w:p>
        </w:tc>
        <w:tc>
          <w:tcPr>
            <w:tcW w:w="2070" w:type="dxa"/>
          </w:tcPr>
          <w:p w:rsidR="00BD7D5A" w:rsidRPr="004332E3" w:rsidRDefault="00BD7D5A" w:rsidP="00BD7D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43/86 (50%)</w:t>
            </w:r>
          </w:p>
          <w:p w:rsidR="00BD7D5A" w:rsidRPr="004332E3" w:rsidRDefault="00BD7D5A" w:rsidP="00BD7D5A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2" w:type="dxa"/>
          </w:tcPr>
          <w:p w:rsidR="00BD7D5A" w:rsidRPr="004332E3" w:rsidRDefault="00BD7D5A" w:rsidP="00BD7D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 xml:space="preserve">Complex karyotype most common abnormality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% patients (1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43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), chromosome 7 abnormalities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25.5</w:t>
            </w:r>
            <w:r w:rsidRPr="004332E3">
              <w:rPr>
                <w:rFonts w:ascii="Times New Roman" w:hAnsi="Times New Roman" w:cs="Times New Roman"/>
                <w:sz w:val="19"/>
                <w:szCs w:val="19"/>
              </w:rPr>
              <w:t>%)</w:t>
            </w:r>
          </w:p>
        </w:tc>
      </w:tr>
    </w:tbl>
    <w:p w:rsidR="00BD7D5A" w:rsidRPr="00C0191C" w:rsidRDefault="00BD7D5A" w:rsidP="00BD7D5A">
      <w:pPr>
        <w:rPr>
          <w:rFonts w:ascii="Times New Roman" w:hAnsi="Times New Roman" w:cs="Times New Roman"/>
          <w:sz w:val="20"/>
        </w:rPr>
      </w:pPr>
      <w:r w:rsidRPr="00C0191C">
        <w:rPr>
          <w:rFonts w:ascii="Times New Roman" w:hAnsi="Times New Roman" w:cs="Times New Roman"/>
          <w:sz w:val="20"/>
        </w:rPr>
        <w:lastRenderedPageBreak/>
        <w:t>** 17% of these abnormalities were detected by FISH studies.</w:t>
      </w:r>
    </w:p>
    <w:p w:rsidR="00BD7D5A" w:rsidRDefault="00BD7D5A" w:rsidP="00652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D7D5A" w:rsidSect="00BD7D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43E"/>
    <w:multiLevelType w:val="hybridMultilevel"/>
    <w:tmpl w:val="BBAC5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D4E4A"/>
    <w:multiLevelType w:val="hybridMultilevel"/>
    <w:tmpl w:val="6FD47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E00"/>
    <w:rsid w:val="0008747C"/>
    <w:rsid w:val="000876BD"/>
    <w:rsid w:val="00122432"/>
    <w:rsid w:val="001713E9"/>
    <w:rsid w:val="00187083"/>
    <w:rsid w:val="001B014C"/>
    <w:rsid w:val="001B1B20"/>
    <w:rsid w:val="001E74EA"/>
    <w:rsid w:val="00205AAA"/>
    <w:rsid w:val="00211C6A"/>
    <w:rsid w:val="002322FE"/>
    <w:rsid w:val="002A3458"/>
    <w:rsid w:val="002A72E1"/>
    <w:rsid w:val="002B23E4"/>
    <w:rsid w:val="002D1409"/>
    <w:rsid w:val="003266BA"/>
    <w:rsid w:val="003461DE"/>
    <w:rsid w:val="00354E9D"/>
    <w:rsid w:val="00367451"/>
    <w:rsid w:val="003B5A75"/>
    <w:rsid w:val="003E45AB"/>
    <w:rsid w:val="00414243"/>
    <w:rsid w:val="00436CED"/>
    <w:rsid w:val="00461BA5"/>
    <w:rsid w:val="004629C0"/>
    <w:rsid w:val="004D44AC"/>
    <w:rsid w:val="004E2286"/>
    <w:rsid w:val="00503247"/>
    <w:rsid w:val="00594016"/>
    <w:rsid w:val="005B085F"/>
    <w:rsid w:val="005D51D8"/>
    <w:rsid w:val="0063083F"/>
    <w:rsid w:val="00630EF4"/>
    <w:rsid w:val="0064572D"/>
    <w:rsid w:val="0065073F"/>
    <w:rsid w:val="00652E49"/>
    <w:rsid w:val="006718F3"/>
    <w:rsid w:val="006B12E1"/>
    <w:rsid w:val="006E6DE1"/>
    <w:rsid w:val="006F248F"/>
    <w:rsid w:val="00705C6C"/>
    <w:rsid w:val="0075203C"/>
    <w:rsid w:val="00752E49"/>
    <w:rsid w:val="00792137"/>
    <w:rsid w:val="008302C0"/>
    <w:rsid w:val="00851318"/>
    <w:rsid w:val="00870E9E"/>
    <w:rsid w:val="0091727C"/>
    <w:rsid w:val="00977788"/>
    <w:rsid w:val="009867A6"/>
    <w:rsid w:val="009B4FCB"/>
    <w:rsid w:val="009D131B"/>
    <w:rsid w:val="00A47016"/>
    <w:rsid w:val="00A52D1A"/>
    <w:rsid w:val="00A731A0"/>
    <w:rsid w:val="00A75122"/>
    <w:rsid w:val="00A778B7"/>
    <w:rsid w:val="00A77DCE"/>
    <w:rsid w:val="00AC655B"/>
    <w:rsid w:val="00AD4B7B"/>
    <w:rsid w:val="00B20990"/>
    <w:rsid w:val="00B456A8"/>
    <w:rsid w:val="00B50E5F"/>
    <w:rsid w:val="00B51F44"/>
    <w:rsid w:val="00B5412D"/>
    <w:rsid w:val="00BC2E00"/>
    <w:rsid w:val="00BD7D5A"/>
    <w:rsid w:val="00BE0D4C"/>
    <w:rsid w:val="00C81B87"/>
    <w:rsid w:val="00D22FE2"/>
    <w:rsid w:val="00D42B34"/>
    <w:rsid w:val="00D460EC"/>
    <w:rsid w:val="00E07F11"/>
    <w:rsid w:val="00E55EFA"/>
    <w:rsid w:val="00E61479"/>
    <w:rsid w:val="00E82188"/>
    <w:rsid w:val="00ED19CC"/>
    <w:rsid w:val="00EF7019"/>
    <w:rsid w:val="00F730B6"/>
    <w:rsid w:val="00F74C8B"/>
    <w:rsid w:val="00F97024"/>
    <w:rsid w:val="00FA3C94"/>
    <w:rsid w:val="00FD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67D07-2995-43D1-84B0-52CAF50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E49"/>
    <w:pPr>
      <w:spacing w:after="200" w:line="276" w:lineRule="auto"/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E07F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1B1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43D6-729F-4B17-B6FA-CACFA769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Meethi</cp:lastModifiedBy>
  <cp:revision>31</cp:revision>
  <dcterms:created xsi:type="dcterms:W3CDTF">2017-01-08T15:17:00Z</dcterms:created>
  <dcterms:modified xsi:type="dcterms:W3CDTF">2017-04-22T15:24:00Z</dcterms:modified>
</cp:coreProperties>
</file>