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B" w:rsidRDefault="00977A0B" w:rsidP="00770CA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0CA8">
        <w:rPr>
          <w:rFonts w:ascii="Times New Roman" w:hAnsi="Times New Roman"/>
          <w:b/>
          <w:sz w:val="28"/>
          <w:szCs w:val="28"/>
        </w:rPr>
        <w:t>Reviewers:</w:t>
      </w:r>
    </w:p>
    <w:p w:rsidR="00770CA8" w:rsidRDefault="00770CA8" w:rsidP="00770CA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CA8" w:rsidRPr="00770CA8" w:rsidRDefault="00B10434" w:rsidP="00770CA8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National </w:t>
      </w:r>
    </w:p>
    <w:p w:rsidR="00977A0B" w:rsidRPr="00A410F9" w:rsidRDefault="00977A0B" w:rsidP="00A410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10F9">
        <w:rPr>
          <w:rFonts w:ascii="Times New Roman" w:hAnsi="Times New Roman"/>
          <w:sz w:val="28"/>
          <w:szCs w:val="28"/>
        </w:rPr>
        <w:t xml:space="preserve">Dany </w:t>
      </w:r>
      <w:proofErr w:type="spellStart"/>
      <w:r w:rsidRPr="00A410F9">
        <w:rPr>
          <w:rFonts w:ascii="Times New Roman" w:hAnsi="Times New Roman"/>
          <w:sz w:val="28"/>
          <w:szCs w:val="28"/>
        </w:rPr>
        <w:t>Ghannam</w:t>
      </w:r>
      <w:proofErr w:type="spellEnd"/>
      <w:r w:rsidR="00A410F9">
        <w:rPr>
          <w:rFonts w:ascii="Times New Roman" w:hAnsi="Times New Roman"/>
          <w:sz w:val="28"/>
          <w:szCs w:val="28"/>
        </w:rPr>
        <w:t xml:space="preserve">, M.D. </w:t>
      </w:r>
      <w:bookmarkStart w:id="0" w:name="_GoBack"/>
      <w:bookmarkEnd w:id="0"/>
    </w:p>
    <w:p w:rsidR="00770CA8" w:rsidRPr="00A410F9" w:rsidRDefault="00977A0B" w:rsidP="00A410F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A410F9">
        <w:rPr>
          <w:rFonts w:ascii="Times New Roman" w:hAnsi="Times New Roman"/>
          <w:sz w:val="28"/>
          <w:szCs w:val="28"/>
        </w:rPr>
        <w:t>Kadlec</w:t>
      </w:r>
      <w:proofErr w:type="spellEnd"/>
      <w:r w:rsidRPr="00A410F9">
        <w:rPr>
          <w:rFonts w:ascii="Times New Roman" w:hAnsi="Times New Roman"/>
          <w:sz w:val="28"/>
          <w:szCs w:val="28"/>
        </w:rPr>
        <w:t xml:space="preserve"> Medical Associates</w:t>
      </w:r>
    </w:p>
    <w:p w:rsidR="00770CA8" w:rsidRPr="00A410F9" w:rsidRDefault="00770CA8" w:rsidP="00A410F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410F9">
        <w:rPr>
          <w:rFonts w:ascii="Times New Roman" w:hAnsi="Times New Roman"/>
          <w:sz w:val="28"/>
          <w:szCs w:val="28"/>
        </w:rPr>
        <w:t>Richland, WA</w:t>
      </w:r>
    </w:p>
    <w:p w:rsidR="00A410F9" w:rsidRDefault="00A410F9" w:rsidP="00A410F9">
      <w:pPr>
        <w:spacing w:after="0" w:line="240" w:lineRule="auto"/>
        <w:ind w:firstLine="720"/>
        <w:rPr>
          <w:rStyle w:val="Hyperlink"/>
          <w:rFonts w:ascii="Times New Roman" w:hAnsi="Times New Roman"/>
          <w:color w:val="auto"/>
          <w:sz w:val="28"/>
          <w:szCs w:val="28"/>
        </w:rPr>
      </w:pPr>
      <w:hyperlink r:id="rId5" w:history="1">
        <w:r w:rsidR="00977A0B" w:rsidRPr="00A410F9">
          <w:rPr>
            <w:rStyle w:val="Hyperlink"/>
            <w:rFonts w:ascii="Times New Roman" w:hAnsi="Times New Roman"/>
            <w:color w:val="auto"/>
            <w:sz w:val="28"/>
            <w:szCs w:val="28"/>
          </w:rPr>
          <w:t>dany.ghannam@kadlec.org</w:t>
        </w:r>
      </w:hyperlink>
      <w:r>
        <w:rPr>
          <w:rStyle w:val="Hyperlink"/>
          <w:rFonts w:ascii="Times New Roman" w:hAnsi="Times New Roman"/>
          <w:color w:val="auto"/>
          <w:sz w:val="28"/>
          <w:szCs w:val="28"/>
        </w:rPr>
        <w:t xml:space="preserve">  </w:t>
      </w:r>
    </w:p>
    <w:p w:rsidR="00A410F9" w:rsidRDefault="00A410F9" w:rsidP="00A410F9">
      <w:pPr>
        <w:spacing w:after="0" w:line="240" w:lineRule="auto"/>
        <w:ind w:firstLine="720"/>
        <w:rPr>
          <w:rStyle w:val="Hyperlink"/>
          <w:rFonts w:ascii="Times New Roman" w:hAnsi="Times New Roman"/>
          <w:color w:val="auto"/>
          <w:sz w:val="28"/>
          <w:szCs w:val="28"/>
        </w:rPr>
      </w:pPr>
    </w:p>
    <w:p w:rsidR="00A410F9" w:rsidRPr="00A410F9" w:rsidRDefault="00A410F9" w:rsidP="00A410F9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Hanine</w:t>
      </w:r>
      <w:proofErr w:type="spellEnd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El Haddad, M.D.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University of Kentucky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740 S. Limestone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K510 </w:t>
      </w:r>
      <w:proofErr w:type="spellStart"/>
      <w:proofErr w:type="gramStart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Ky</w:t>
      </w:r>
      <w:proofErr w:type="spellEnd"/>
      <w:proofErr w:type="gramEnd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Clinic</w:t>
      </w:r>
    </w:p>
    <w:p w:rsidR="00A410F9" w:rsidRDefault="00A410F9" w:rsidP="00A410F9">
      <w:pPr>
        <w:pStyle w:val="ListParagraph"/>
        <w:spacing w:after="0" w:line="240" w:lineRule="auto"/>
        <w:ind w:left="1440" w:hanging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D117E1">
          <w:rPr>
            <w:rStyle w:val="Hyperlink"/>
            <w:rFonts w:ascii="Times New Roman" w:hAnsi="Times New Roman"/>
            <w:sz w:val="28"/>
            <w:szCs w:val="28"/>
          </w:rPr>
          <w:t>Hanine.ElHaddad@uky.edu</w:t>
        </w:r>
      </w:hyperlink>
    </w:p>
    <w:p w:rsidR="00A410F9" w:rsidRDefault="00A410F9" w:rsidP="00A410F9">
      <w:pPr>
        <w:pStyle w:val="ListParagraph"/>
        <w:spacing w:after="0" w:line="240" w:lineRule="auto"/>
        <w:ind w:left="1440" w:hanging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:rsidR="00A410F9" w:rsidRPr="00A410F9" w:rsidRDefault="00A410F9" w:rsidP="00A410F9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Souha</w:t>
      </w:r>
      <w:proofErr w:type="spellEnd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Kanj</w:t>
      </w:r>
      <w:proofErr w:type="spellEnd"/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, MD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A410F9">
        <w:rPr>
          <w:rFonts w:ascii="Times New Roman" w:hAnsi="Times New Roman"/>
          <w:sz w:val="28"/>
          <w:szCs w:val="28"/>
        </w:rPr>
        <w:t>Professor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A410F9">
        <w:rPr>
          <w:rFonts w:ascii="Times New Roman" w:hAnsi="Times New Roman"/>
          <w:sz w:val="28"/>
          <w:szCs w:val="28"/>
        </w:rPr>
        <w:t>AUB Medical Center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r w:rsidRPr="00A410F9">
        <w:rPr>
          <w:rFonts w:ascii="Times New Roman" w:hAnsi="Times New Roman"/>
          <w:sz w:val="28"/>
          <w:szCs w:val="28"/>
        </w:rPr>
        <w:t>Infectious Diseases</w:t>
      </w:r>
    </w:p>
    <w:p w:rsidR="00A410F9" w:rsidRPr="00A410F9" w:rsidRDefault="00A410F9" w:rsidP="00A410F9">
      <w:pPr>
        <w:pStyle w:val="ListParagraph"/>
        <w:spacing w:after="0" w:line="240" w:lineRule="auto"/>
        <w:ind w:left="1440" w:hanging="720"/>
        <w:rPr>
          <w:rFonts w:ascii="Times New Roman" w:hAnsi="Times New Roman"/>
          <w:sz w:val="28"/>
          <w:szCs w:val="28"/>
        </w:rPr>
      </w:pPr>
      <w:hyperlink r:id="rId7" w:history="1">
        <w:r w:rsidRPr="00A410F9">
          <w:rPr>
            <w:rStyle w:val="Hyperlink"/>
            <w:rFonts w:ascii="Times New Roman" w:hAnsi="Times New Roman"/>
            <w:sz w:val="28"/>
            <w:szCs w:val="28"/>
          </w:rPr>
          <w:t>sk11@aub.edu.lb</w:t>
        </w:r>
      </w:hyperlink>
    </w:p>
    <w:p w:rsidR="00977A0B" w:rsidRPr="00770CA8" w:rsidRDefault="00977A0B" w:rsidP="00A410F9">
      <w:pPr>
        <w:pStyle w:val="ListParagraph"/>
        <w:tabs>
          <w:tab w:val="left" w:pos="3540"/>
        </w:tabs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977A0B" w:rsidRPr="00A410F9" w:rsidRDefault="00977A0B" w:rsidP="00A410F9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</w:rPr>
      </w:pPr>
      <w:proofErr w:type="spellStart"/>
      <w:r w:rsidRPr="00A410F9">
        <w:rPr>
          <w:rStyle w:val="Hyperlink"/>
          <w:rFonts w:ascii="Times New Roman" w:hAnsi="Times New Roman"/>
          <w:color w:val="auto"/>
          <w:sz w:val="28"/>
          <w:szCs w:val="28"/>
        </w:rPr>
        <w:t>Kassis</w:t>
      </w:r>
      <w:proofErr w:type="spellEnd"/>
      <w:r w:rsidRPr="00A410F9">
        <w:rPr>
          <w:rStyle w:val="Hyperlink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A410F9">
        <w:rPr>
          <w:rStyle w:val="Hyperlink"/>
          <w:rFonts w:ascii="Times New Roman" w:hAnsi="Times New Roman"/>
          <w:color w:val="auto"/>
          <w:sz w:val="28"/>
          <w:szCs w:val="28"/>
        </w:rPr>
        <w:t>Christelle</w:t>
      </w:r>
      <w:proofErr w:type="spellEnd"/>
      <w:r w:rsidRPr="00A410F9">
        <w:rPr>
          <w:rStyle w:val="Hyperlink"/>
          <w:rFonts w:ascii="Times New Roman" w:hAnsi="Times New Roman"/>
          <w:color w:val="auto"/>
          <w:sz w:val="28"/>
          <w:szCs w:val="28"/>
        </w:rPr>
        <w:t xml:space="preserve"> E </w:t>
      </w:r>
    </w:p>
    <w:p w:rsidR="00977A0B" w:rsidRPr="00A410F9" w:rsidRDefault="00977A0B" w:rsidP="00A410F9">
      <w:pPr>
        <w:spacing w:after="0" w:line="240" w:lineRule="auto"/>
        <w:ind w:left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The University of Arizona College of</w:t>
      </w:r>
    </w:p>
    <w:p w:rsidR="00770CA8" w:rsidRPr="00A410F9" w:rsidRDefault="00770CA8" w:rsidP="00A410F9">
      <w:pPr>
        <w:spacing w:after="0" w:line="240" w:lineRule="auto"/>
        <w:ind w:left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A410F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Phoenix, AZ</w:t>
      </w:r>
    </w:p>
    <w:p w:rsidR="00770CA8" w:rsidRPr="00A410F9" w:rsidRDefault="00A410F9" w:rsidP="00A410F9">
      <w:pPr>
        <w:spacing w:after="0" w:line="240" w:lineRule="auto"/>
        <w:ind w:left="720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hyperlink r:id="rId8" w:history="1">
        <w:r w:rsidR="00977A0B" w:rsidRPr="00A410F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christellekassis@email.arizona.edu</w:t>
        </w:r>
      </w:hyperlink>
    </w:p>
    <w:p w:rsidR="00A410F9" w:rsidRPr="00770CA8" w:rsidRDefault="00A410F9" w:rsidP="00A410F9">
      <w:pPr>
        <w:pStyle w:val="ListParagraph"/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:rsidR="00770CA8" w:rsidRDefault="00770CA8" w:rsidP="00770CA8">
      <w:pPr>
        <w:pStyle w:val="ListParagraph"/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:rsidR="00770CA8" w:rsidRDefault="00770CA8" w:rsidP="00770CA8">
      <w:pPr>
        <w:pStyle w:val="ListParagraph"/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:rsidR="00770CA8" w:rsidRPr="00977A0B" w:rsidRDefault="00770CA8" w:rsidP="00770CA8">
      <w:pPr>
        <w:pStyle w:val="ListParagraph"/>
        <w:ind w:left="144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977A0B" w:rsidRPr="00D962F0" w:rsidRDefault="00977A0B">
      <w:pPr>
        <w:rPr>
          <w:rFonts w:ascii="Times New Roman" w:hAnsi="Times New Roman" w:cs="Times New Roman"/>
          <w:sz w:val="24"/>
          <w:szCs w:val="24"/>
        </w:rPr>
      </w:pPr>
    </w:p>
    <w:sectPr w:rsidR="00977A0B" w:rsidRPr="00D9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DC8"/>
    <w:multiLevelType w:val="hybridMultilevel"/>
    <w:tmpl w:val="DAEA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9E8"/>
    <w:multiLevelType w:val="hybridMultilevel"/>
    <w:tmpl w:val="4790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FC1"/>
    <w:multiLevelType w:val="hybridMultilevel"/>
    <w:tmpl w:val="C44E7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5CB6"/>
    <w:multiLevelType w:val="hybridMultilevel"/>
    <w:tmpl w:val="0016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0"/>
    <w:rsid w:val="002569E1"/>
    <w:rsid w:val="002D0FF1"/>
    <w:rsid w:val="0051227A"/>
    <w:rsid w:val="00770CA8"/>
    <w:rsid w:val="00977A0B"/>
    <w:rsid w:val="00A410F9"/>
    <w:rsid w:val="00A603E4"/>
    <w:rsid w:val="00B10434"/>
    <w:rsid w:val="00D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BDFA-CA11-40B5-99AE-CA62FED6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F0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7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kassis@email.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11@aub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ine.ElHaddad@uky.edu" TargetMode="External"/><Relationship Id="rId5" Type="http://schemas.openxmlformats.org/officeDocument/2006/relationships/hyperlink" Target="mailto:dany.ghannam@kadle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Saxton,Salli</dc:creator>
  <cp:keywords/>
  <dc:description/>
  <cp:lastModifiedBy>Saxton,Salli</cp:lastModifiedBy>
  <cp:revision>2</cp:revision>
  <dcterms:created xsi:type="dcterms:W3CDTF">2018-02-26T17:15:00Z</dcterms:created>
  <dcterms:modified xsi:type="dcterms:W3CDTF">2018-02-26T17:15:00Z</dcterms:modified>
</cp:coreProperties>
</file>